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860" w:line="320" w:lineRule="atLeast"/>
        <w:ind w:firstLine="281" w:firstLineChars="1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　　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》课程目标达成合理性审核表</w:t>
      </w:r>
    </w:p>
    <w:p>
      <w:pPr>
        <w:spacing w:line="120" w:lineRule="exact"/>
        <w:textAlignment w:val="bottom"/>
        <w:rPr>
          <w:rFonts w:ascii="宋体" w:hAnsi="宋体" w:eastAsia="宋体" w:cs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5"/>
        <w:gridCol w:w="2377"/>
        <w:gridCol w:w="1057"/>
        <w:gridCol w:w="1076"/>
        <w:gridCol w:w="1344"/>
        <w:gridCol w:w="180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755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开课学期</w:t>
            </w:r>
          </w:p>
        </w:tc>
        <w:tc>
          <w:tcPr>
            <w:tcW w:w="2377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学分</w:t>
            </w: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80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755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3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选课人数</w:t>
            </w: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任课教师</w:t>
            </w:r>
          </w:p>
        </w:tc>
        <w:tc>
          <w:tcPr>
            <w:tcW w:w="1801" w:type="dxa"/>
            <w:vAlign w:val="center"/>
          </w:tcPr>
          <w:p>
            <w:pPr>
              <w:spacing w:line="260" w:lineRule="atLeas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6265" w:type="dxa"/>
            <w:gridSpan w:val="4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评价要素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是否(是划✔,否划X)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6265" w:type="dxa"/>
            <w:gridSpan w:val="4"/>
          </w:tcPr>
          <w:p>
            <w:pPr>
              <w:autoSpaceDE w:val="0"/>
              <w:autoSpaceDN w:val="0"/>
              <w:spacing w:line="40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1.课程目标、毕业要求观测点与考核内容是否支撑对应：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42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  <w:jc w:val="center"/>
        </w:trPr>
        <w:tc>
          <w:tcPr>
            <w:tcW w:w="6265" w:type="dxa"/>
            <w:gridSpan w:val="4"/>
            <w:vAlign w:val="center"/>
          </w:tcPr>
          <w:p>
            <w:pPr>
              <w:autoSpaceDE w:val="0"/>
              <w:autoSpaceDN w:val="0"/>
              <w:spacing w:line="30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2.考核评价标准是否合理;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38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6265" w:type="dxa"/>
            <w:gridSpan w:val="4"/>
          </w:tcPr>
          <w:p>
            <w:pPr>
              <w:autoSpaceDE w:val="0"/>
              <w:autoSpaceDN w:val="0"/>
              <w:spacing w:line="38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3.计算办法是否按照《专业课程目标达成评价实施办</w:t>
            </w:r>
          </w:p>
          <w:p>
            <w:pPr>
              <w:autoSpaceDE w:val="0"/>
              <w:autoSpaceDN w:val="0"/>
              <w:spacing w:line="30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法》进行计算：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  <w:jc w:val="center"/>
        </w:trPr>
        <w:tc>
          <w:tcPr>
            <w:tcW w:w="6265" w:type="dxa"/>
            <w:gridSpan w:val="4"/>
            <w:vAlign w:val="center"/>
          </w:tcPr>
          <w:p>
            <w:pPr>
              <w:autoSpaceDE w:val="0"/>
              <w:autoSpaceDN w:val="0"/>
              <w:spacing w:line="38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4.课程目标是否清晰,达成分析是否全面: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38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265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5.问题分析是否客观、全面、符合实际;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  <w:jc w:val="center"/>
        </w:trPr>
        <w:tc>
          <w:tcPr>
            <w:tcW w:w="6265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6.改进措施是否合理、可行: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38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6265" w:type="dxa"/>
            <w:gridSpan w:val="4"/>
          </w:tcPr>
          <w:p>
            <w:pPr>
              <w:autoSpaceDE w:val="0"/>
              <w:autoSpaceDN w:val="0"/>
              <w:spacing w:line="42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7.是否从评价依据、手段、结果和改进措施进行达成</w:t>
            </w:r>
          </w:p>
          <w:p>
            <w:pPr>
              <w:autoSpaceDE w:val="0"/>
              <w:autoSpaceDN w:val="0"/>
              <w:spacing w:line="36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审核，是否明确其结果可用于改进：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42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4"/>
            <w:vAlign w:val="center"/>
          </w:tcPr>
          <w:p>
            <w:pPr>
              <w:autoSpaceDE w:val="0"/>
              <w:autoSpaceDN w:val="0"/>
              <w:spacing w:line="380" w:lineRule="atLeast"/>
              <w:ind w:left="105" w:left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8.是否明确课程目标达成可用于毕业要求评价。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0" w:hRule="atLeast"/>
          <w:jc w:val="center"/>
        </w:trPr>
        <w:tc>
          <w:tcPr>
            <w:tcW w:w="9410" w:type="dxa"/>
            <w:gridSpan w:val="6"/>
          </w:tcPr>
          <w:p>
            <w:pPr>
              <w:autoSpaceDE w:val="0"/>
              <w:autoSpaceDN w:val="0"/>
              <w:spacing w:before="240" w:beforeLines="100" w:line="300" w:lineRule="atLeast"/>
              <w:ind w:firstLine="1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审核结论：</w:t>
            </w:r>
          </w:p>
          <w:p>
            <w:pPr>
              <w:autoSpaceDE w:val="0"/>
              <w:autoSpaceDN w:val="0"/>
              <w:spacing w:before="1220" w:line="380" w:lineRule="atLeast"/>
              <w:ind w:firstLine="564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220" w:line="380" w:lineRule="atLeas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120" w:afterLines="50" w:line="380" w:lineRule="atLeast"/>
              <w:ind w:firstLine="5280" w:firstLineChars="22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120" w:afterLines="50" w:line="380" w:lineRule="atLeast"/>
              <w:ind w:firstLine="5280" w:firstLineChars="22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审核人：</w:t>
            </w:r>
          </w:p>
          <w:p>
            <w:pPr>
              <w:autoSpaceDE w:val="0"/>
              <w:autoSpaceDN w:val="0"/>
              <w:spacing w:after="120" w:afterLines="50" w:line="400" w:lineRule="atLeast"/>
              <w:ind w:firstLine="6000" w:firstLineChars="25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ThiMTc0NTAyMTc0NTVkNWE3NjJhNmNjOGEyNTQifQ=="/>
  </w:docVars>
  <w:rsids>
    <w:rsidRoot w:val="0014514E"/>
    <w:rsid w:val="0014514E"/>
    <w:rsid w:val="005D454B"/>
    <w:rsid w:val="0074470E"/>
    <w:rsid w:val="1EED6CA6"/>
    <w:rsid w:val="5DEF52FE"/>
    <w:rsid w:val="66267D67"/>
    <w:rsid w:val="7C8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276</Words>
  <Characters>305</Characters>
  <Lines>2</Lines>
  <Paragraphs>1</Paragraphs>
  <TotalTime>15</TotalTime>
  <ScaleCrop>false</ScaleCrop>
  <LinksUpToDate>false</LinksUpToDate>
  <CharactersWithSpaces>311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2022-05-16T00:59:00Z</dcterms:created>
  <dc:creator>Apache POI</dc:creator>
  <cp:lastModifiedBy>教务处办公室</cp:lastModifiedBy>
  <dcterms:modified xsi:type="dcterms:W3CDTF">2022-05-30T02:48:59Z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CD4BA738CBF646CAAF85CAA35B8D9940</vt:lpwstr>
  </property>
</Properties>
</file>