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4"/>
        <w:jc w:val="center"/>
        <w:rPr>
          <w:rFonts w:ascii="方正小标宋_GBK" w:hAnsi="方正小标宋_GBK" w:eastAsia="方正小标宋_GBK" w:cs="方正小标宋_GBK"/>
          <w:bCs/>
          <w:sz w:val="52"/>
          <w:szCs w:val="52"/>
        </w:rPr>
      </w:pPr>
      <w:r>
        <w:rPr>
          <w:rFonts w:hint="eastAsia" w:ascii="方正小标宋_GBK" w:hAnsi="方正小标宋_GBK" w:eastAsia="方正小标宋_GBK" w:cs="方正小标宋_GBK"/>
          <w:bCs/>
          <w:sz w:val="52"/>
          <w:szCs w:val="52"/>
        </w:rPr>
        <w:drawing>
          <wp:inline distT="0" distB="0" distL="114300" distR="114300">
            <wp:extent cx="3929380" cy="873125"/>
            <wp:effectExtent l="0" t="0" r="13970" b="3175"/>
            <wp:docPr id="1" name="图片 1"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
                    <pic:cNvPicPr>
                      <a:picLocks noChangeAspect="1"/>
                    </pic:cNvPicPr>
                  </pic:nvPicPr>
                  <pic:blipFill>
                    <a:blip r:embed="rId6" cstate="print"/>
                    <a:stretch>
                      <a:fillRect/>
                    </a:stretch>
                  </pic:blipFill>
                  <pic:spPr>
                    <a:xfrm>
                      <a:off x="0" y="0"/>
                      <a:ext cx="3929380" cy="873125"/>
                    </a:xfrm>
                    <a:prstGeom prst="rect">
                      <a:avLst/>
                    </a:prstGeom>
                  </pic:spPr>
                </pic:pic>
              </a:graphicData>
            </a:graphic>
          </wp:inline>
        </w:drawing>
      </w:r>
    </w:p>
    <w:p>
      <w:pPr>
        <w:pStyle w:val="3"/>
        <w:keepNext w:val="0"/>
        <w:keepLines w:val="0"/>
        <w:pageBreakBefore w:val="0"/>
        <w:widowControl w:val="0"/>
        <w:kinsoku/>
        <w:wordWrap/>
        <w:overflowPunct/>
        <w:topLinePunct w:val="0"/>
        <w:autoSpaceDE w:val="0"/>
        <w:autoSpaceDN w:val="0"/>
        <w:bidi w:val="0"/>
        <w:adjustRightInd/>
        <w:snapToGrid/>
        <w:spacing w:before="0" w:beforeLines="100" w:line="800" w:lineRule="exact"/>
        <w:jc w:val="center"/>
        <w:textAlignment w:val="auto"/>
        <w:rPr>
          <w:rFonts w:ascii="方正小标宋_GBK" w:hAnsi="方正小标宋_GBK" w:eastAsia="方正小标宋_GBK" w:cs="方正小标宋_GBK"/>
          <w:bCs/>
          <w:color w:val="auto"/>
          <w:sz w:val="44"/>
          <w:szCs w:val="44"/>
        </w:rPr>
      </w:pPr>
      <w:r>
        <w:rPr>
          <w:rFonts w:hint="eastAsia" w:ascii="方正小标宋_GBK" w:hAnsi="方正小标宋_GBK" w:eastAsia="方正小标宋_GBK" w:cs="方正小标宋_GBK"/>
          <w:bCs/>
          <w:color w:val="auto"/>
          <w:sz w:val="44"/>
          <w:szCs w:val="44"/>
        </w:rPr>
        <w:t>2023年师范专业第二级认证</w:t>
      </w:r>
    </w:p>
    <w:p>
      <w:pPr>
        <w:pStyle w:val="3"/>
        <w:widowControl w:val="0"/>
        <w:kinsoku/>
        <w:adjustRightInd/>
        <w:snapToGrid/>
        <w:spacing w:afterLines="50" w:line="800" w:lineRule="exact"/>
        <w:jc w:val="center"/>
        <w:textAlignment w:val="auto"/>
        <w:rPr>
          <w:rFonts w:ascii="方正小标宋_GBK" w:hAnsi="方正小标宋_GBK" w:eastAsia="方正小标宋_GBK" w:cs="方正小标宋_GBK"/>
          <w:bCs/>
          <w:color w:val="auto"/>
          <w:sz w:val="32"/>
          <w:szCs w:val="32"/>
        </w:rPr>
      </w:pPr>
    </w:p>
    <w:p>
      <w:pPr>
        <w:widowControl w:val="0"/>
        <w:kinsoku/>
        <w:adjustRightInd/>
        <w:snapToGrid/>
        <w:spacing w:before="1" w:line="800" w:lineRule="exact"/>
        <w:ind w:left="2929" w:leftChars="1395" w:right="4467" w:firstLine="11"/>
        <w:jc w:val="both"/>
        <w:textAlignment w:val="auto"/>
        <w:rPr>
          <w:rFonts w:ascii="华文新魏" w:eastAsia="华文新魏"/>
          <w:bCs/>
          <w:color w:val="auto"/>
          <w:sz w:val="88"/>
        </w:rPr>
      </w:pPr>
      <w:r>
        <w:rPr>
          <w:rFonts w:hint="eastAsia" w:ascii="华文新魏" w:eastAsia="华文新魏"/>
          <w:bCs/>
          <w:color w:val="auto"/>
          <w:sz w:val="70"/>
          <w:szCs w:val="70"/>
        </w:rPr>
        <w:t>知识手册</w:t>
      </w:r>
    </w:p>
    <w:p>
      <w:pPr>
        <w:ind w:hanging="13"/>
        <w:jc w:val="center"/>
        <w:rPr>
          <w:rFonts w:ascii="楷体" w:hAnsi="楷体" w:eastAsia="楷体" w:cs="楷体"/>
          <w:bCs/>
          <w:spacing w:val="16"/>
          <w:sz w:val="36"/>
          <w:szCs w:val="36"/>
        </w:rPr>
      </w:pPr>
    </w:p>
    <w:p>
      <w:pPr>
        <w:ind w:hanging="13"/>
        <w:jc w:val="center"/>
        <w:rPr>
          <w:rFonts w:ascii="楷体" w:hAnsi="楷体" w:eastAsia="楷体" w:cs="楷体"/>
          <w:bCs/>
          <w:spacing w:val="16"/>
          <w:sz w:val="36"/>
          <w:szCs w:val="36"/>
        </w:rPr>
      </w:pPr>
    </w:p>
    <w:p>
      <w:pPr>
        <w:spacing w:line="300" w:lineRule="auto"/>
        <w:ind w:hanging="13"/>
        <w:jc w:val="center"/>
        <w:rPr>
          <w:rFonts w:ascii="楷体" w:hAnsi="楷体" w:eastAsia="楷体" w:cs="楷体"/>
          <w:b/>
          <w:sz w:val="36"/>
          <w:szCs w:val="36"/>
        </w:rPr>
      </w:pPr>
      <w:r>
        <w:rPr>
          <w:rFonts w:hint="eastAsia" w:ascii="楷体" w:hAnsi="楷体" w:eastAsia="楷体" w:cs="楷体"/>
          <w:b/>
          <w:spacing w:val="16"/>
          <w:sz w:val="36"/>
          <w:szCs w:val="36"/>
        </w:rPr>
        <w:t>教务处</w:t>
      </w:r>
      <w:r>
        <w:rPr>
          <w:rFonts w:hint="eastAsia" w:ascii="楷体" w:hAnsi="楷体" w:eastAsia="楷体" w:cs="楷体"/>
          <w:b/>
          <w:spacing w:val="16"/>
          <w:sz w:val="36"/>
          <w:szCs w:val="36"/>
          <w:lang w:val="en-US" w:eastAsia="zh-CN"/>
        </w:rPr>
        <w:t xml:space="preserve"> </w:t>
      </w:r>
      <w:r>
        <w:rPr>
          <w:rFonts w:ascii="楷体" w:hAnsi="楷体" w:eastAsia="楷体" w:cs="楷体"/>
          <w:b/>
          <w:spacing w:val="8"/>
          <w:sz w:val="36"/>
          <w:szCs w:val="36"/>
        </w:rPr>
        <w:t xml:space="preserve"> 编印</w:t>
      </w:r>
    </w:p>
    <w:p>
      <w:pPr>
        <w:spacing w:line="300" w:lineRule="auto"/>
        <w:ind w:left="16" w:hanging="16" w:hangingChars="5"/>
        <w:jc w:val="center"/>
        <w:rPr>
          <w:rFonts w:ascii="楷体" w:hAnsi="楷体" w:eastAsia="楷体" w:cs="楷体"/>
          <w:bCs/>
          <w:spacing w:val="-13"/>
          <w:sz w:val="36"/>
          <w:szCs w:val="36"/>
        </w:rPr>
      </w:pPr>
      <w:r>
        <w:rPr>
          <w:rFonts w:ascii="楷体" w:hAnsi="楷体" w:eastAsia="楷体" w:cs="楷体"/>
          <w:b/>
          <w:spacing w:val="-21"/>
          <w:sz w:val="36"/>
          <w:szCs w:val="36"/>
        </w:rPr>
        <w:t>2</w:t>
      </w:r>
      <w:r>
        <w:rPr>
          <w:rFonts w:ascii="楷体" w:hAnsi="楷体" w:eastAsia="楷体" w:cs="楷体"/>
          <w:b/>
          <w:spacing w:val="-13"/>
          <w:sz w:val="36"/>
          <w:szCs w:val="36"/>
        </w:rPr>
        <w:t>02</w:t>
      </w:r>
      <w:r>
        <w:rPr>
          <w:rFonts w:hint="eastAsia" w:ascii="楷体" w:hAnsi="楷体" w:eastAsia="楷体" w:cs="楷体"/>
          <w:b/>
          <w:spacing w:val="-13"/>
          <w:sz w:val="36"/>
          <w:szCs w:val="36"/>
        </w:rPr>
        <w:t>3</w:t>
      </w:r>
      <w:r>
        <w:rPr>
          <w:rFonts w:ascii="楷体" w:hAnsi="楷体" w:eastAsia="楷体" w:cs="楷体"/>
          <w:b/>
          <w:spacing w:val="-13"/>
          <w:sz w:val="36"/>
          <w:szCs w:val="36"/>
        </w:rPr>
        <w:t>年</w:t>
      </w:r>
      <w:r>
        <w:rPr>
          <w:rFonts w:hint="eastAsia" w:ascii="楷体" w:hAnsi="楷体" w:eastAsia="楷体" w:cs="楷体"/>
          <w:b/>
          <w:spacing w:val="-13"/>
          <w:sz w:val="36"/>
          <w:szCs w:val="36"/>
        </w:rPr>
        <w:t>9</w:t>
      </w:r>
      <w:r>
        <w:rPr>
          <w:rFonts w:ascii="楷体" w:hAnsi="楷体" w:eastAsia="楷体" w:cs="楷体"/>
          <w:b/>
          <w:spacing w:val="-13"/>
          <w:sz w:val="36"/>
          <w:szCs w:val="36"/>
        </w:rPr>
        <w:t>月</w:t>
      </w:r>
    </w:p>
    <w:p>
      <w:pPr>
        <w:rPr>
          <w:rFonts w:ascii="楷体" w:hAnsi="楷体" w:eastAsia="楷体" w:cs="楷体"/>
          <w:bCs/>
          <w:spacing w:val="-13"/>
          <w:sz w:val="36"/>
          <w:szCs w:val="36"/>
        </w:rPr>
      </w:pPr>
      <w:r>
        <w:rPr>
          <w:rFonts w:ascii="楷体" w:hAnsi="楷体" w:eastAsia="楷体" w:cs="楷体"/>
          <w:bCs/>
          <w:spacing w:val="-13"/>
          <w:sz w:val="36"/>
          <w:szCs w:val="36"/>
        </w:rPr>
        <w:br w:type="page"/>
      </w:r>
    </w:p>
    <w:p>
      <w:pPr>
        <w:jc w:val="center"/>
        <w:rPr>
          <w:rFonts w:ascii="方正小标宋_GBK" w:hAnsi="方正小标宋_GBK" w:eastAsia="方正小标宋_GBK" w:cs="方正小标宋_GBK"/>
          <w:bCs/>
          <w:sz w:val="36"/>
          <w:szCs w:val="36"/>
        </w:rPr>
      </w:pPr>
      <w:r>
        <w:rPr>
          <w:rFonts w:hint="eastAsia" w:ascii="方正小标宋_GBK" w:hAnsi="方正小标宋_GBK" w:eastAsia="方正小标宋_GBK" w:cs="方正小标宋_GBK"/>
          <w:bCs/>
          <w:sz w:val="36"/>
          <w:szCs w:val="36"/>
        </w:rPr>
        <w:t>前言</w:t>
      </w:r>
    </w:p>
    <w:p>
      <w:pPr>
        <w:kinsoku/>
        <w:spacing w:line="440" w:lineRule="exact"/>
        <w:ind w:firstLine="527"/>
        <w:rPr>
          <w:rFonts w:ascii="仿宋" w:hAnsi="仿宋" w:eastAsia="仿宋" w:cs="仿宋"/>
          <w:bCs/>
          <w:color w:val="auto"/>
          <w:spacing w:val="7"/>
          <w:sz w:val="25"/>
          <w:szCs w:val="25"/>
        </w:rPr>
      </w:pPr>
      <w:r>
        <w:rPr>
          <w:rFonts w:hint="eastAsia" w:ascii="仿宋" w:hAnsi="仿宋" w:eastAsia="仿宋" w:cs="仿宋"/>
          <w:bCs/>
          <w:color w:val="auto"/>
          <w:spacing w:val="7"/>
          <w:sz w:val="25"/>
          <w:szCs w:val="25"/>
        </w:rPr>
        <w:t>根据教育部及湖南省教育厅的安排，湖南文理学院汉语言文学、化学、物理学3个专业将于2023年10月15日至18日接受师范类专业认证专家进校考查。此次专业认证现场考查是我校2023年的重点工作之一。师范类专业认证工作，是加强师范类专业建设，建立健全教师教育质量保障体系，不断提高人才培养质量的重要途径。对于进一步明确办学目标和定位，规范教学管理，强化教学工作中心地位，提高教学水平和人才培养质量具有重要意义。师范类专业认证工作是对我校师范教育的综合检验，也是学校总结办学经验、开创发展新局面的机遇。</w:t>
      </w:r>
    </w:p>
    <w:p>
      <w:pPr>
        <w:kinsoku/>
        <w:spacing w:line="440" w:lineRule="exact"/>
        <w:ind w:firstLine="527"/>
        <w:rPr>
          <w:rFonts w:ascii="仿宋" w:hAnsi="仿宋" w:eastAsia="仿宋" w:cs="仿宋"/>
          <w:sz w:val="30"/>
          <w:szCs w:val="30"/>
        </w:rPr>
      </w:pPr>
      <w:r>
        <w:rPr>
          <w:rFonts w:hint="eastAsia" w:ascii="仿宋" w:hAnsi="仿宋" w:eastAsia="仿宋" w:cs="仿宋"/>
          <w:bCs/>
          <w:color w:val="auto"/>
          <w:spacing w:val="7"/>
          <w:sz w:val="25"/>
          <w:szCs w:val="25"/>
        </w:rPr>
        <w:t>做好师范类专业认证工作是全校师生的共同责任。为了让全校师生更好地了解师范类专业认证相关知识及学校发展情况，我们编印了《湖南文理学院2023年师范专业第二级认证知识手册》，为全校师生了解师范类专业认证专家现场考查相关工作提供参考。希望各部门、各单位积极组织本单位师生认真学习，以主人翁的姿态投入到学校认证工作中来，以优异的成绩迎接师范类专业认证现场考查工作。</w:t>
      </w:r>
    </w:p>
    <w:p>
      <w:pPr>
        <w:kinsoku/>
        <w:spacing w:line="440" w:lineRule="exact"/>
        <w:ind w:right="218" w:rightChars="104" w:firstLine="527"/>
        <w:jc w:val="right"/>
        <w:rPr>
          <w:rFonts w:ascii="仿宋" w:hAnsi="仿宋" w:eastAsia="仿宋" w:cs="仿宋"/>
          <w:bCs/>
          <w:color w:val="auto"/>
          <w:spacing w:val="7"/>
          <w:sz w:val="25"/>
          <w:szCs w:val="25"/>
        </w:rPr>
      </w:pPr>
      <w:r>
        <w:rPr>
          <w:rFonts w:hint="eastAsia" w:ascii="仿宋" w:hAnsi="仿宋" w:eastAsia="仿宋" w:cs="仿宋"/>
          <w:bCs/>
          <w:color w:val="auto"/>
          <w:spacing w:val="7"/>
          <w:sz w:val="25"/>
          <w:szCs w:val="25"/>
        </w:rPr>
        <w:t xml:space="preserve">教务处  </w:t>
      </w:r>
    </w:p>
    <w:p>
      <w:pPr>
        <w:kinsoku/>
        <w:spacing w:line="440" w:lineRule="exact"/>
        <w:ind w:firstLine="527"/>
        <w:jc w:val="right"/>
      </w:pPr>
      <w:r>
        <w:rPr>
          <w:rFonts w:hint="eastAsia" w:ascii="仿宋" w:hAnsi="仿宋" w:eastAsia="仿宋" w:cs="仿宋"/>
          <w:bCs/>
          <w:color w:val="auto"/>
          <w:spacing w:val="7"/>
          <w:sz w:val="25"/>
          <w:szCs w:val="25"/>
        </w:rPr>
        <w:t>2023年9月</w:t>
      </w:r>
    </w:p>
    <w:p>
      <w:pPr>
        <w:jc w:val="right"/>
        <w:rPr>
          <w:rFonts w:eastAsia="宋体"/>
          <w:bCs/>
        </w:rPr>
        <w:sectPr>
          <w:headerReference r:id="rId3" w:type="default"/>
          <w:pgSz w:w="8418" w:h="11905"/>
          <w:pgMar w:top="1020" w:right="878" w:bottom="1020" w:left="1020" w:header="0" w:footer="0" w:gutter="0"/>
          <w:pgNumType w:fmt="decimal"/>
          <w:cols w:space="0" w:num="1"/>
        </w:sectPr>
      </w:pPr>
    </w:p>
    <w:sdt>
      <w:sdtPr>
        <w:rPr>
          <w:rFonts w:ascii="宋体" w:hAnsi="宋体" w:eastAsia="宋体"/>
        </w:rPr>
        <w:id w:val="147462552"/>
        <w:docPartObj>
          <w:docPartGallery w:val="Table of Contents"/>
          <w:docPartUnique/>
        </w:docPartObj>
      </w:sdtPr>
      <w:sdtEndPr>
        <w:rPr>
          <w:rFonts w:hint="eastAsia" w:ascii="仿宋" w:hAnsi="仿宋" w:eastAsia="仿宋" w:cs="仿宋"/>
          <w:bCs/>
          <w:szCs w:val="32"/>
        </w:rPr>
      </w:sdtEndPr>
      <w:sdtContent>
        <w:p>
          <w:pPr>
            <w:jc w:val="center"/>
            <w:rPr>
              <w:rFonts w:ascii="黑体" w:hAnsi="黑体" w:eastAsia="黑体" w:cs="黑体"/>
              <w:b/>
              <w:bCs/>
              <w:sz w:val="28"/>
              <w:szCs w:val="28"/>
            </w:rPr>
          </w:pPr>
          <w:r>
            <w:rPr>
              <w:rFonts w:hint="eastAsia" w:ascii="黑体" w:hAnsi="黑体" w:eastAsia="黑体" w:cs="黑体"/>
              <w:b/>
              <w:bCs/>
              <w:sz w:val="28"/>
              <w:szCs w:val="28"/>
            </w:rPr>
            <w:t>目</w:t>
          </w:r>
          <w:r>
            <w:rPr>
              <w:rFonts w:hint="eastAsia" w:ascii="黑体" w:hAnsi="黑体" w:eastAsia="黑体" w:cs="黑体"/>
              <w:b/>
              <w:bCs/>
              <w:sz w:val="28"/>
              <w:szCs w:val="28"/>
              <w:lang w:val="en-US" w:eastAsia="zh-CN"/>
            </w:rPr>
            <w:t xml:space="preserve"> </w:t>
          </w:r>
          <w:r>
            <w:rPr>
              <w:rFonts w:hint="eastAsia" w:ascii="黑体" w:hAnsi="黑体" w:eastAsia="黑体" w:cs="黑体"/>
              <w:b/>
              <w:bCs/>
              <w:sz w:val="28"/>
              <w:szCs w:val="28"/>
            </w:rPr>
            <w:t>录</w:t>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 w:val="32"/>
              <w:szCs w:val="32"/>
            </w:rPr>
            <w:fldChar w:fldCharType="begin"/>
          </w:r>
          <w:r>
            <w:rPr>
              <w:rFonts w:hint="eastAsia" w:ascii="仿宋" w:hAnsi="仿宋" w:eastAsia="仿宋" w:cs="仿宋"/>
              <w:bCs/>
              <w:sz w:val="32"/>
              <w:szCs w:val="32"/>
            </w:rPr>
            <w:instrText xml:space="preserve">TOC \o "1-1" \h \u </w:instrText>
          </w:r>
          <w:r>
            <w:rPr>
              <w:rFonts w:hint="eastAsia" w:ascii="仿宋" w:hAnsi="仿宋" w:eastAsia="仿宋" w:cs="仿宋"/>
              <w:bCs/>
              <w:sz w:val="32"/>
              <w:szCs w:val="32"/>
            </w:rPr>
            <w:fldChar w:fldCharType="separate"/>
          </w: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_Toc5942 </w:instrText>
          </w:r>
          <w:r>
            <w:rPr>
              <w:rFonts w:hint="eastAsia" w:ascii="仿宋" w:hAnsi="仿宋" w:eastAsia="仿宋" w:cs="仿宋"/>
              <w:bCs/>
              <w:szCs w:val="32"/>
            </w:rPr>
            <w:fldChar w:fldCharType="separate"/>
          </w:r>
          <w:r>
            <w:rPr>
              <w:rFonts w:hint="eastAsia" w:ascii="微软雅黑" w:hAnsi="微软雅黑" w:eastAsia="微软雅黑" w:cs="微软雅黑"/>
              <w:bCs/>
              <w:spacing w:val="11"/>
              <w:szCs w:val="25"/>
            </w:rPr>
            <w:t>第一部分 学校</w:t>
          </w:r>
          <w:r>
            <w:rPr>
              <w:rFonts w:ascii="微软雅黑" w:hAnsi="微软雅黑" w:eastAsia="微软雅黑" w:cs="微软雅黑"/>
              <w:bCs/>
              <w:spacing w:val="14"/>
              <w:szCs w:val="25"/>
            </w:rPr>
            <w:t>概况</w:t>
          </w:r>
          <w:r>
            <w:tab/>
          </w:r>
          <w:r>
            <w:fldChar w:fldCharType="begin"/>
          </w:r>
          <w:r>
            <w:instrText xml:space="preserve"> PAGEREF _Toc5942 </w:instrText>
          </w:r>
          <w:r>
            <w:fldChar w:fldCharType="separate"/>
          </w:r>
          <w:r>
            <w:t>1</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_Toc10683 </w:instrText>
          </w:r>
          <w:r>
            <w:rPr>
              <w:rFonts w:hint="eastAsia" w:ascii="仿宋" w:hAnsi="仿宋" w:eastAsia="仿宋" w:cs="仿宋"/>
              <w:bCs/>
              <w:szCs w:val="32"/>
            </w:rPr>
            <w:fldChar w:fldCharType="separate"/>
          </w:r>
          <w:r>
            <w:rPr>
              <w:rFonts w:ascii="仿宋" w:hAnsi="仿宋" w:eastAsia="仿宋" w:cs="仿宋"/>
              <w:bCs w:val="0"/>
              <w:spacing w:val="7"/>
              <w:position w:val="2"/>
              <w:szCs w:val="25"/>
            </w:rPr>
            <w:t>1.我校的历史沿革如何？</w:t>
          </w:r>
          <w:r>
            <w:tab/>
          </w:r>
          <w:r>
            <w:fldChar w:fldCharType="begin"/>
          </w:r>
          <w:r>
            <w:instrText xml:space="preserve"> PAGEREF _Toc10683 </w:instrText>
          </w:r>
          <w:r>
            <w:fldChar w:fldCharType="separate"/>
          </w:r>
          <w:r>
            <w:t>1</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_Toc7260 </w:instrText>
          </w:r>
          <w:r>
            <w:rPr>
              <w:rFonts w:hint="eastAsia" w:ascii="仿宋" w:hAnsi="仿宋" w:eastAsia="仿宋" w:cs="仿宋"/>
              <w:bCs/>
              <w:szCs w:val="32"/>
            </w:rPr>
            <w:fldChar w:fldCharType="separate"/>
          </w:r>
          <w:r>
            <w:rPr>
              <w:rFonts w:ascii="仿宋" w:hAnsi="仿宋" w:eastAsia="仿宋" w:cs="仿宋"/>
              <w:bCs w:val="0"/>
              <w:spacing w:val="7"/>
              <w:position w:val="2"/>
              <w:szCs w:val="25"/>
            </w:rPr>
            <w:t>2.我校</w:t>
          </w:r>
          <w:r>
            <w:rPr>
              <w:rFonts w:ascii="仿宋" w:hAnsi="仿宋" w:eastAsia="仿宋" w:cs="仿宋"/>
              <w:bCs w:val="0"/>
              <w:spacing w:val="11"/>
              <w:position w:val="2"/>
              <w:szCs w:val="25"/>
            </w:rPr>
            <w:t>办学</w:t>
          </w:r>
          <w:r>
            <w:rPr>
              <w:rFonts w:ascii="仿宋" w:hAnsi="仿宋" w:eastAsia="仿宋" w:cs="仿宋"/>
              <w:bCs w:val="0"/>
              <w:spacing w:val="7"/>
              <w:position w:val="2"/>
              <w:szCs w:val="25"/>
            </w:rPr>
            <w:t>定位是什么？</w:t>
          </w:r>
          <w:r>
            <w:tab/>
          </w:r>
          <w:r>
            <w:fldChar w:fldCharType="begin"/>
          </w:r>
          <w:r>
            <w:instrText xml:space="preserve"> PAGEREF _Toc7260 </w:instrText>
          </w:r>
          <w:r>
            <w:fldChar w:fldCharType="separate"/>
          </w:r>
          <w:r>
            <w:t>1</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_Toc3487 </w:instrText>
          </w:r>
          <w:r>
            <w:rPr>
              <w:rFonts w:hint="eastAsia" w:ascii="仿宋" w:hAnsi="仿宋" w:eastAsia="仿宋" w:cs="仿宋"/>
              <w:bCs/>
              <w:szCs w:val="32"/>
            </w:rPr>
            <w:fldChar w:fldCharType="separate"/>
          </w:r>
          <w:r>
            <w:rPr>
              <w:rFonts w:ascii="仿宋" w:hAnsi="仿宋" w:eastAsia="仿宋" w:cs="仿宋"/>
              <w:bCs w:val="0"/>
              <w:spacing w:val="7"/>
              <w:position w:val="2"/>
              <w:szCs w:val="25"/>
            </w:rPr>
            <w:t>3.我校的办学特色是什么？</w:t>
          </w:r>
          <w:r>
            <w:tab/>
          </w:r>
          <w:r>
            <w:fldChar w:fldCharType="begin"/>
          </w:r>
          <w:r>
            <w:instrText xml:space="preserve"> PAGEREF _Toc3487 </w:instrText>
          </w:r>
          <w:r>
            <w:fldChar w:fldCharType="separate"/>
          </w:r>
          <w:r>
            <w:t>2</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_Toc18260 </w:instrText>
          </w:r>
          <w:r>
            <w:rPr>
              <w:rFonts w:hint="eastAsia" w:ascii="仿宋" w:hAnsi="仿宋" w:eastAsia="仿宋" w:cs="仿宋"/>
              <w:bCs/>
              <w:szCs w:val="32"/>
            </w:rPr>
            <w:fldChar w:fldCharType="separate"/>
          </w:r>
          <w:r>
            <w:rPr>
              <w:rFonts w:ascii="仿宋" w:hAnsi="仿宋" w:eastAsia="仿宋" w:cs="仿宋"/>
              <w:bCs w:val="0"/>
              <w:spacing w:val="7"/>
              <w:position w:val="2"/>
              <w:szCs w:val="25"/>
            </w:rPr>
            <w:t>4.我校人才培养总目标是什么？</w:t>
          </w:r>
          <w:r>
            <w:tab/>
          </w:r>
          <w:r>
            <w:fldChar w:fldCharType="begin"/>
          </w:r>
          <w:r>
            <w:instrText xml:space="preserve"> PAGEREF _Toc18260 </w:instrText>
          </w:r>
          <w:r>
            <w:fldChar w:fldCharType="separate"/>
          </w:r>
          <w:r>
            <w:t>3</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_Toc30438 </w:instrText>
          </w:r>
          <w:r>
            <w:rPr>
              <w:rFonts w:hint="eastAsia" w:ascii="仿宋" w:hAnsi="仿宋" w:eastAsia="仿宋" w:cs="仿宋"/>
              <w:bCs/>
              <w:szCs w:val="32"/>
            </w:rPr>
            <w:fldChar w:fldCharType="separate"/>
          </w:r>
          <w:r>
            <w:rPr>
              <w:rFonts w:ascii="仿宋" w:hAnsi="仿宋" w:eastAsia="仿宋" w:cs="仿宋"/>
              <w:bCs w:val="0"/>
              <w:spacing w:val="7"/>
              <w:position w:val="2"/>
              <w:szCs w:val="25"/>
            </w:rPr>
            <w:t>5.我校的校训和</w:t>
          </w:r>
          <w:r>
            <w:rPr>
              <w:rFonts w:hint="eastAsia" w:ascii="仿宋" w:hAnsi="仿宋" w:eastAsia="仿宋" w:cs="仿宋"/>
              <w:bCs w:val="0"/>
              <w:spacing w:val="7"/>
              <w:position w:val="2"/>
              <w:szCs w:val="25"/>
            </w:rPr>
            <w:t>校风</w:t>
          </w:r>
          <w:r>
            <w:rPr>
              <w:rFonts w:ascii="仿宋" w:hAnsi="仿宋" w:eastAsia="仿宋" w:cs="仿宋"/>
              <w:bCs w:val="0"/>
              <w:spacing w:val="7"/>
              <w:position w:val="2"/>
              <w:szCs w:val="25"/>
            </w:rPr>
            <w:t>是什么？</w:t>
          </w:r>
          <w:r>
            <w:tab/>
          </w:r>
          <w:r>
            <w:fldChar w:fldCharType="begin"/>
          </w:r>
          <w:r>
            <w:instrText xml:space="preserve"> PAGEREF _Toc30438 </w:instrText>
          </w:r>
          <w:r>
            <w:fldChar w:fldCharType="separate"/>
          </w:r>
          <w:r>
            <w:t>3</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_Toc654 </w:instrText>
          </w:r>
          <w:r>
            <w:rPr>
              <w:rFonts w:hint="eastAsia" w:ascii="仿宋" w:hAnsi="仿宋" w:eastAsia="仿宋" w:cs="仿宋"/>
              <w:bCs/>
              <w:szCs w:val="32"/>
            </w:rPr>
            <w:fldChar w:fldCharType="separate"/>
          </w:r>
          <w:r>
            <w:rPr>
              <w:rFonts w:ascii="仿宋" w:hAnsi="仿宋" w:eastAsia="仿宋" w:cs="仿宋"/>
              <w:bCs w:val="0"/>
              <w:spacing w:val="7"/>
              <w:position w:val="2"/>
              <w:szCs w:val="25"/>
            </w:rPr>
            <w:t>6.我校中长期发展战略规划是什么？</w:t>
          </w:r>
          <w:r>
            <w:tab/>
          </w:r>
          <w:r>
            <w:fldChar w:fldCharType="begin"/>
          </w:r>
          <w:r>
            <w:instrText xml:space="preserve"> PAGEREF _Toc654 </w:instrText>
          </w:r>
          <w:r>
            <w:fldChar w:fldCharType="separate"/>
          </w:r>
          <w:r>
            <w:t>3</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_Toc16177 </w:instrText>
          </w:r>
          <w:r>
            <w:rPr>
              <w:rFonts w:hint="eastAsia" w:ascii="仿宋" w:hAnsi="仿宋" w:eastAsia="仿宋" w:cs="仿宋"/>
              <w:bCs/>
              <w:szCs w:val="32"/>
            </w:rPr>
            <w:fldChar w:fldCharType="separate"/>
          </w:r>
          <w:r>
            <w:rPr>
              <w:rFonts w:ascii="仿宋" w:hAnsi="仿宋" w:eastAsia="仿宋" w:cs="仿宋"/>
              <w:bCs w:val="0"/>
              <w:spacing w:val="7"/>
              <w:position w:val="2"/>
              <w:szCs w:val="25"/>
            </w:rPr>
            <w:t>7.我校有几个校区，占地面积是多少？</w:t>
          </w:r>
          <w:r>
            <w:tab/>
          </w:r>
          <w:r>
            <w:fldChar w:fldCharType="begin"/>
          </w:r>
          <w:r>
            <w:instrText xml:space="preserve"> PAGEREF _Toc16177 </w:instrText>
          </w:r>
          <w:r>
            <w:fldChar w:fldCharType="separate"/>
          </w:r>
          <w:r>
            <w:t>4</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_Toc7779 </w:instrText>
          </w:r>
          <w:r>
            <w:rPr>
              <w:rFonts w:hint="eastAsia" w:ascii="仿宋" w:hAnsi="仿宋" w:eastAsia="仿宋" w:cs="仿宋"/>
              <w:bCs/>
              <w:szCs w:val="32"/>
            </w:rPr>
            <w:fldChar w:fldCharType="separate"/>
          </w:r>
          <w:r>
            <w:rPr>
              <w:rFonts w:ascii="仿宋" w:hAnsi="仿宋" w:eastAsia="仿宋" w:cs="仿宋"/>
              <w:bCs w:val="0"/>
              <w:spacing w:val="7"/>
              <w:position w:val="2"/>
              <w:szCs w:val="25"/>
            </w:rPr>
            <w:t>8.我校现有多少学院、多少专业？</w:t>
          </w:r>
          <w:r>
            <w:tab/>
          </w:r>
          <w:r>
            <w:fldChar w:fldCharType="begin"/>
          </w:r>
          <w:r>
            <w:instrText xml:space="preserve"> PAGEREF _Toc7779 </w:instrText>
          </w:r>
          <w:r>
            <w:fldChar w:fldCharType="separate"/>
          </w:r>
          <w:r>
            <w:t>4</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_Toc26027 </w:instrText>
          </w:r>
          <w:r>
            <w:rPr>
              <w:rFonts w:hint="eastAsia" w:ascii="仿宋" w:hAnsi="仿宋" w:eastAsia="仿宋" w:cs="仿宋"/>
              <w:bCs/>
              <w:szCs w:val="32"/>
            </w:rPr>
            <w:fldChar w:fldCharType="separate"/>
          </w:r>
          <w:r>
            <w:rPr>
              <w:rFonts w:ascii="仿宋" w:hAnsi="仿宋" w:eastAsia="仿宋" w:cs="仿宋"/>
              <w:bCs w:val="0"/>
              <w:spacing w:val="7"/>
              <w:position w:val="2"/>
              <w:szCs w:val="25"/>
            </w:rPr>
            <w:t>9.我校现有多少湖南省、国家一流专业建设点？</w:t>
          </w:r>
          <w:r>
            <w:tab/>
          </w:r>
          <w:r>
            <w:fldChar w:fldCharType="begin"/>
          </w:r>
          <w:r>
            <w:instrText xml:space="preserve"> PAGEREF _Toc26027 </w:instrText>
          </w:r>
          <w:r>
            <w:fldChar w:fldCharType="separate"/>
          </w:r>
          <w:r>
            <w:t>4</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_Toc13481 </w:instrText>
          </w:r>
          <w:r>
            <w:rPr>
              <w:rFonts w:hint="eastAsia" w:ascii="仿宋" w:hAnsi="仿宋" w:eastAsia="仿宋" w:cs="仿宋"/>
              <w:bCs/>
              <w:szCs w:val="32"/>
            </w:rPr>
            <w:fldChar w:fldCharType="separate"/>
          </w:r>
          <w:r>
            <w:rPr>
              <w:rFonts w:ascii="仿宋" w:hAnsi="仿宋" w:eastAsia="仿宋" w:cs="仿宋"/>
              <w:bCs w:val="0"/>
              <w:spacing w:val="7"/>
              <w:position w:val="2"/>
              <w:szCs w:val="25"/>
            </w:rPr>
            <w:t>10.我校</w:t>
          </w:r>
          <w:r>
            <w:rPr>
              <w:rFonts w:ascii="仿宋" w:hAnsi="仿宋" w:eastAsia="仿宋" w:cs="仿宋"/>
              <w:bCs w:val="0"/>
              <w:spacing w:val="11"/>
              <w:position w:val="2"/>
              <w:szCs w:val="25"/>
            </w:rPr>
            <w:t>现有</w:t>
          </w:r>
          <w:r>
            <w:rPr>
              <w:rFonts w:ascii="仿宋" w:hAnsi="仿宋" w:eastAsia="仿宋" w:cs="仿宋"/>
              <w:bCs w:val="0"/>
              <w:spacing w:val="7"/>
              <w:position w:val="2"/>
              <w:szCs w:val="25"/>
            </w:rPr>
            <w:t>多少省级及以上实践育人平台？</w:t>
          </w:r>
          <w:r>
            <w:tab/>
          </w:r>
          <w:r>
            <w:fldChar w:fldCharType="begin"/>
          </w:r>
          <w:r>
            <w:instrText xml:space="preserve"> PAGEREF _Toc13481 </w:instrText>
          </w:r>
          <w:r>
            <w:fldChar w:fldCharType="separate"/>
          </w:r>
          <w:r>
            <w:t>4</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_Toc7903 </w:instrText>
          </w:r>
          <w:r>
            <w:rPr>
              <w:rFonts w:hint="eastAsia" w:ascii="仿宋" w:hAnsi="仿宋" w:eastAsia="仿宋" w:cs="仿宋"/>
              <w:bCs/>
              <w:szCs w:val="32"/>
            </w:rPr>
            <w:fldChar w:fldCharType="separate"/>
          </w:r>
          <w:r>
            <w:rPr>
              <w:rFonts w:ascii="仿宋" w:hAnsi="仿宋" w:eastAsia="仿宋" w:cs="仿宋"/>
              <w:bCs w:val="0"/>
              <w:spacing w:val="7"/>
              <w:position w:val="2"/>
              <w:szCs w:val="25"/>
            </w:rPr>
            <w:t>11.我校省级精品课程和在线开放课程建设情况如何？</w:t>
          </w:r>
          <w:r>
            <w:tab/>
          </w:r>
          <w:r>
            <w:fldChar w:fldCharType="begin"/>
          </w:r>
          <w:r>
            <w:instrText xml:space="preserve"> PAGEREF _Toc7903 </w:instrText>
          </w:r>
          <w:r>
            <w:fldChar w:fldCharType="separate"/>
          </w:r>
          <w:r>
            <w:t>4</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_Toc18848 </w:instrText>
          </w:r>
          <w:r>
            <w:rPr>
              <w:rFonts w:hint="eastAsia" w:ascii="仿宋" w:hAnsi="仿宋" w:eastAsia="仿宋" w:cs="仿宋"/>
              <w:bCs/>
              <w:szCs w:val="32"/>
            </w:rPr>
            <w:fldChar w:fldCharType="separate"/>
          </w:r>
          <w:r>
            <w:rPr>
              <w:rFonts w:ascii="仿宋" w:hAnsi="仿宋" w:eastAsia="仿宋" w:cs="仿宋"/>
              <w:bCs w:val="0"/>
              <w:spacing w:val="7"/>
              <w:position w:val="2"/>
              <w:szCs w:val="25"/>
            </w:rPr>
            <w:t>12.我校近五年省级以上教学成果获奖情况如何？</w:t>
          </w:r>
          <w:r>
            <w:tab/>
          </w:r>
          <w:r>
            <w:fldChar w:fldCharType="begin"/>
          </w:r>
          <w:r>
            <w:instrText xml:space="preserve"> PAGEREF _Toc18848 </w:instrText>
          </w:r>
          <w:r>
            <w:fldChar w:fldCharType="separate"/>
          </w:r>
          <w:r>
            <w:t>5</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_Toc100 </w:instrText>
          </w:r>
          <w:r>
            <w:rPr>
              <w:rFonts w:hint="eastAsia" w:ascii="仿宋" w:hAnsi="仿宋" w:eastAsia="仿宋" w:cs="仿宋"/>
              <w:bCs/>
              <w:szCs w:val="32"/>
            </w:rPr>
            <w:fldChar w:fldCharType="separate"/>
          </w:r>
          <w:r>
            <w:rPr>
              <w:rFonts w:ascii="仿宋" w:hAnsi="仿宋" w:eastAsia="仿宋" w:cs="仿宋"/>
              <w:bCs w:val="0"/>
              <w:spacing w:val="7"/>
              <w:position w:val="2"/>
              <w:szCs w:val="25"/>
            </w:rPr>
            <w:t>13.我校</w:t>
          </w:r>
          <w:r>
            <w:rPr>
              <w:rFonts w:ascii="仿宋" w:hAnsi="仿宋" w:eastAsia="仿宋" w:cs="仿宋"/>
              <w:bCs w:val="0"/>
              <w:spacing w:val="11"/>
              <w:position w:val="2"/>
              <w:szCs w:val="25"/>
            </w:rPr>
            <w:t>校外</w:t>
          </w:r>
          <w:r>
            <w:rPr>
              <w:rFonts w:ascii="仿宋" w:hAnsi="仿宋" w:eastAsia="仿宋" w:cs="仿宋"/>
              <w:bCs w:val="0"/>
              <w:spacing w:val="7"/>
              <w:position w:val="2"/>
              <w:szCs w:val="25"/>
            </w:rPr>
            <w:t>实践教学基地建设情况如何？</w:t>
          </w:r>
          <w:r>
            <w:tab/>
          </w:r>
          <w:r>
            <w:fldChar w:fldCharType="begin"/>
          </w:r>
          <w:r>
            <w:instrText xml:space="preserve"> PAGEREF _Toc100 </w:instrText>
          </w:r>
          <w:r>
            <w:fldChar w:fldCharType="separate"/>
          </w:r>
          <w:r>
            <w:t>5</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_Toc7539 </w:instrText>
          </w:r>
          <w:r>
            <w:rPr>
              <w:rFonts w:hint="eastAsia" w:ascii="仿宋" w:hAnsi="仿宋" w:eastAsia="仿宋" w:cs="仿宋"/>
              <w:bCs/>
              <w:szCs w:val="32"/>
            </w:rPr>
            <w:fldChar w:fldCharType="separate"/>
          </w:r>
          <w:r>
            <w:rPr>
              <w:rFonts w:ascii="仿宋" w:hAnsi="仿宋" w:eastAsia="仿宋" w:cs="仿宋"/>
              <w:bCs w:val="0"/>
              <w:spacing w:val="7"/>
              <w:position w:val="2"/>
              <w:szCs w:val="25"/>
            </w:rPr>
            <w:t>14.我校合作发展情况如何</w:t>
          </w:r>
          <w:r>
            <w:rPr>
              <w:rFonts w:ascii="仿宋" w:hAnsi="仿宋" w:eastAsia="仿宋" w:cs="仿宋"/>
              <w:bCs w:val="0"/>
              <w:spacing w:val="5"/>
              <w:position w:val="2"/>
              <w:szCs w:val="25"/>
            </w:rPr>
            <w:t>？</w:t>
          </w:r>
          <w:r>
            <w:tab/>
          </w:r>
          <w:r>
            <w:fldChar w:fldCharType="begin"/>
          </w:r>
          <w:r>
            <w:instrText xml:space="preserve"> PAGEREF _Toc7539 </w:instrText>
          </w:r>
          <w:r>
            <w:fldChar w:fldCharType="separate"/>
          </w:r>
          <w:r>
            <w:t>5</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_Toc3810 </w:instrText>
          </w:r>
          <w:r>
            <w:rPr>
              <w:rFonts w:hint="eastAsia" w:ascii="仿宋" w:hAnsi="仿宋" w:eastAsia="仿宋" w:cs="仿宋"/>
              <w:bCs/>
              <w:szCs w:val="32"/>
            </w:rPr>
            <w:fldChar w:fldCharType="separate"/>
          </w:r>
          <w:r>
            <w:rPr>
              <w:rFonts w:ascii="仿宋" w:hAnsi="仿宋" w:eastAsia="仿宋" w:cs="仿宋"/>
              <w:bCs w:val="0"/>
              <w:spacing w:val="22"/>
              <w:szCs w:val="25"/>
            </w:rPr>
            <w:t>1</w:t>
          </w:r>
          <w:r>
            <w:rPr>
              <w:rFonts w:ascii="仿宋" w:hAnsi="仿宋" w:eastAsia="仿宋" w:cs="仿宋"/>
              <w:bCs w:val="0"/>
              <w:spacing w:val="14"/>
              <w:szCs w:val="25"/>
            </w:rPr>
            <w:t>5.</w:t>
          </w:r>
          <w:r>
            <w:rPr>
              <w:rFonts w:ascii="仿宋" w:hAnsi="仿宋" w:eastAsia="仿宋" w:cs="仿宋"/>
              <w:bCs w:val="0"/>
              <w:spacing w:val="11"/>
              <w:position w:val="2"/>
              <w:szCs w:val="25"/>
            </w:rPr>
            <w:t>我校</w:t>
          </w:r>
          <w:r>
            <w:rPr>
              <w:rFonts w:ascii="仿宋" w:hAnsi="仿宋" w:eastAsia="仿宋" w:cs="仿宋"/>
              <w:bCs w:val="0"/>
              <w:spacing w:val="8"/>
              <w:position w:val="2"/>
              <w:szCs w:val="25"/>
            </w:rPr>
            <w:t>近三年教学改革研究情况如何？</w:t>
          </w:r>
          <w:r>
            <w:tab/>
          </w:r>
          <w:r>
            <w:fldChar w:fldCharType="begin"/>
          </w:r>
          <w:r>
            <w:instrText xml:space="preserve"> PAGEREF _Toc3810 </w:instrText>
          </w:r>
          <w:r>
            <w:fldChar w:fldCharType="separate"/>
          </w:r>
          <w:r>
            <w:t>6</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_Toc31405 </w:instrText>
          </w:r>
          <w:r>
            <w:rPr>
              <w:rFonts w:hint="eastAsia" w:ascii="仿宋" w:hAnsi="仿宋" w:eastAsia="仿宋" w:cs="仿宋"/>
              <w:bCs/>
              <w:szCs w:val="32"/>
            </w:rPr>
            <w:fldChar w:fldCharType="separate"/>
          </w:r>
          <w:r>
            <w:rPr>
              <w:rFonts w:ascii="仿宋" w:hAnsi="仿宋" w:eastAsia="仿宋" w:cs="仿宋"/>
              <w:bCs w:val="0"/>
              <w:spacing w:val="10"/>
              <w:position w:val="2"/>
              <w:szCs w:val="25"/>
            </w:rPr>
            <w:t>1</w:t>
          </w:r>
          <w:r>
            <w:rPr>
              <w:rFonts w:hint="eastAsia" w:ascii="仿宋" w:hAnsi="仿宋" w:eastAsia="仿宋" w:cs="仿宋"/>
              <w:bCs w:val="0"/>
              <w:spacing w:val="7"/>
              <w:position w:val="2"/>
              <w:szCs w:val="25"/>
            </w:rPr>
            <w:t>6</w:t>
          </w:r>
          <w:r>
            <w:rPr>
              <w:rFonts w:ascii="仿宋" w:hAnsi="仿宋" w:eastAsia="仿宋" w:cs="仿宋"/>
              <w:bCs w:val="0"/>
              <w:spacing w:val="7"/>
              <w:position w:val="2"/>
              <w:szCs w:val="25"/>
            </w:rPr>
            <w:t>.我校</w:t>
          </w:r>
          <w:r>
            <w:rPr>
              <w:rFonts w:ascii="仿宋" w:hAnsi="仿宋" w:eastAsia="仿宋" w:cs="仿宋"/>
              <w:bCs w:val="0"/>
              <w:spacing w:val="11"/>
              <w:position w:val="2"/>
              <w:szCs w:val="25"/>
            </w:rPr>
            <w:t>图书馆</w:t>
          </w:r>
          <w:r>
            <w:rPr>
              <w:rFonts w:ascii="仿宋" w:hAnsi="仿宋" w:eastAsia="仿宋" w:cs="仿宋"/>
              <w:bCs w:val="0"/>
              <w:spacing w:val="7"/>
              <w:position w:val="2"/>
              <w:szCs w:val="25"/>
            </w:rPr>
            <w:t>建设情况如何？</w:t>
          </w:r>
          <w:r>
            <w:tab/>
          </w:r>
          <w:r>
            <w:fldChar w:fldCharType="begin"/>
          </w:r>
          <w:r>
            <w:instrText xml:space="preserve"> PAGEREF _Toc31405 </w:instrText>
          </w:r>
          <w:r>
            <w:fldChar w:fldCharType="separate"/>
          </w:r>
          <w:r>
            <w:t>6</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_Toc26936 </w:instrText>
          </w:r>
          <w:r>
            <w:rPr>
              <w:rFonts w:hint="eastAsia" w:ascii="仿宋" w:hAnsi="仿宋" w:eastAsia="仿宋" w:cs="仿宋"/>
              <w:bCs/>
              <w:szCs w:val="32"/>
            </w:rPr>
            <w:fldChar w:fldCharType="separate"/>
          </w:r>
          <w:r>
            <w:rPr>
              <w:rFonts w:ascii="仿宋" w:hAnsi="仿宋" w:eastAsia="仿宋" w:cs="仿宋"/>
              <w:bCs w:val="0"/>
              <w:spacing w:val="7"/>
              <w:position w:val="2"/>
              <w:szCs w:val="25"/>
            </w:rPr>
            <w:t>1</w:t>
          </w:r>
          <w:r>
            <w:rPr>
              <w:rFonts w:hint="eastAsia" w:ascii="仿宋" w:hAnsi="仿宋" w:eastAsia="仿宋" w:cs="仿宋"/>
              <w:bCs w:val="0"/>
              <w:spacing w:val="7"/>
              <w:position w:val="2"/>
              <w:szCs w:val="25"/>
            </w:rPr>
            <w:t>7</w:t>
          </w:r>
          <w:r>
            <w:rPr>
              <w:rFonts w:ascii="仿宋" w:hAnsi="仿宋" w:eastAsia="仿宋" w:cs="仿宋"/>
              <w:bCs w:val="0"/>
              <w:spacing w:val="7"/>
              <w:position w:val="2"/>
              <w:szCs w:val="25"/>
            </w:rPr>
            <w:t>.我校普招生源情况如何</w:t>
          </w:r>
          <w:r>
            <w:rPr>
              <w:rFonts w:ascii="仿宋" w:hAnsi="仿宋" w:eastAsia="仿宋" w:cs="仿宋"/>
              <w:bCs w:val="0"/>
              <w:spacing w:val="5"/>
              <w:position w:val="2"/>
              <w:szCs w:val="25"/>
            </w:rPr>
            <w:t>？</w:t>
          </w:r>
          <w:r>
            <w:tab/>
          </w:r>
          <w:r>
            <w:fldChar w:fldCharType="begin"/>
          </w:r>
          <w:r>
            <w:instrText xml:space="preserve"> PAGEREF _Toc26936 </w:instrText>
          </w:r>
          <w:r>
            <w:fldChar w:fldCharType="separate"/>
          </w:r>
          <w:r>
            <w:t>6</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_Toc28996 </w:instrText>
          </w:r>
          <w:r>
            <w:rPr>
              <w:rFonts w:hint="eastAsia" w:ascii="仿宋" w:hAnsi="仿宋" w:eastAsia="仿宋" w:cs="仿宋"/>
              <w:bCs/>
              <w:szCs w:val="32"/>
            </w:rPr>
            <w:fldChar w:fldCharType="separate"/>
          </w:r>
          <w:r>
            <w:rPr>
              <w:rFonts w:ascii="仿宋" w:hAnsi="仿宋" w:eastAsia="仿宋" w:cs="仿宋"/>
              <w:bCs w:val="0"/>
              <w:spacing w:val="8"/>
              <w:position w:val="2"/>
              <w:szCs w:val="25"/>
            </w:rPr>
            <w:t>1</w:t>
          </w:r>
          <w:r>
            <w:rPr>
              <w:rFonts w:hint="eastAsia" w:ascii="仿宋" w:hAnsi="仿宋" w:eastAsia="仿宋" w:cs="仿宋"/>
              <w:bCs w:val="0"/>
              <w:spacing w:val="8"/>
              <w:position w:val="2"/>
              <w:szCs w:val="25"/>
            </w:rPr>
            <w:t>8</w:t>
          </w:r>
          <w:r>
            <w:rPr>
              <w:rFonts w:ascii="仿宋" w:hAnsi="仿宋" w:eastAsia="仿宋" w:cs="仿宋"/>
              <w:bCs w:val="0"/>
              <w:spacing w:val="8"/>
              <w:position w:val="2"/>
              <w:szCs w:val="25"/>
            </w:rPr>
            <w:t>.我校近三年毕业生就业情况如何</w:t>
          </w:r>
          <w:r>
            <w:rPr>
              <w:rFonts w:ascii="仿宋" w:hAnsi="仿宋" w:eastAsia="仿宋" w:cs="仿宋"/>
              <w:bCs w:val="0"/>
              <w:spacing w:val="4"/>
              <w:position w:val="2"/>
              <w:szCs w:val="25"/>
            </w:rPr>
            <w:t>？</w:t>
          </w:r>
          <w:r>
            <w:tab/>
          </w:r>
          <w:r>
            <w:fldChar w:fldCharType="begin"/>
          </w:r>
          <w:r>
            <w:instrText xml:space="preserve"> PAGEREF _Toc28996 </w:instrText>
          </w:r>
          <w:r>
            <w:fldChar w:fldCharType="separate"/>
          </w:r>
          <w:r>
            <w:t>7</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_Toc25031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19</w:t>
          </w:r>
          <w:r>
            <w:rPr>
              <w:rFonts w:ascii="仿宋" w:hAnsi="仿宋" w:eastAsia="仿宋" w:cs="仿宋"/>
              <w:bCs w:val="0"/>
              <w:spacing w:val="9"/>
              <w:position w:val="2"/>
              <w:szCs w:val="25"/>
            </w:rPr>
            <w:t>.</w:t>
          </w:r>
          <w:r>
            <w:rPr>
              <w:rFonts w:ascii="仿宋" w:hAnsi="仿宋" w:eastAsia="仿宋" w:cs="仿宋"/>
              <w:bCs w:val="0"/>
              <w:spacing w:val="11"/>
              <w:position w:val="2"/>
              <w:szCs w:val="25"/>
            </w:rPr>
            <w:t>我校</w:t>
          </w:r>
          <w:r>
            <w:rPr>
              <w:rFonts w:ascii="仿宋" w:hAnsi="仿宋" w:eastAsia="仿宋" w:cs="仿宋"/>
              <w:bCs w:val="0"/>
              <w:spacing w:val="9"/>
              <w:position w:val="2"/>
              <w:szCs w:val="25"/>
            </w:rPr>
            <w:t>近三年毕业生就业满意度如何</w:t>
          </w:r>
          <w:r>
            <w:rPr>
              <w:rFonts w:ascii="仿宋" w:hAnsi="仿宋" w:eastAsia="仿宋" w:cs="仿宋"/>
              <w:bCs w:val="0"/>
              <w:spacing w:val="6"/>
              <w:position w:val="2"/>
              <w:szCs w:val="25"/>
            </w:rPr>
            <w:t>？</w:t>
          </w:r>
          <w:r>
            <w:tab/>
          </w:r>
          <w:r>
            <w:fldChar w:fldCharType="begin"/>
          </w:r>
          <w:r>
            <w:instrText xml:space="preserve"> PAGEREF _Toc25031 </w:instrText>
          </w:r>
          <w:r>
            <w:fldChar w:fldCharType="separate"/>
          </w:r>
          <w:r>
            <w:t>7</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_Toc11062 </w:instrText>
          </w:r>
          <w:r>
            <w:rPr>
              <w:rFonts w:hint="eastAsia" w:ascii="仿宋" w:hAnsi="仿宋" w:eastAsia="仿宋" w:cs="仿宋"/>
              <w:bCs/>
              <w:szCs w:val="32"/>
            </w:rPr>
            <w:fldChar w:fldCharType="separate"/>
          </w:r>
          <w:r>
            <w:rPr>
              <w:rFonts w:ascii="仿宋" w:hAnsi="仿宋" w:eastAsia="仿宋" w:cs="仿宋"/>
              <w:bCs w:val="0"/>
              <w:spacing w:val="11"/>
              <w:position w:val="2"/>
              <w:szCs w:val="25"/>
            </w:rPr>
            <w:t>2</w:t>
          </w:r>
          <w:r>
            <w:rPr>
              <w:rFonts w:hint="eastAsia" w:ascii="仿宋" w:hAnsi="仿宋" w:eastAsia="仿宋" w:cs="仿宋"/>
              <w:bCs w:val="0"/>
              <w:spacing w:val="9"/>
              <w:position w:val="2"/>
              <w:szCs w:val="25"/>
            </w:rPr>
            <w:t>0</w:t>
          </w:r>
          <w:r>
            <w:rPr>
              <w:rFonts w:ascii="仿宋" w:hAnsi="仿宋" w:eastAsia="仿宋" w:cs="仿宋"/>
              <w:bCs w:val="0"/>
              <w:spacing w:val="9"/>
              <w:position w:val="2"/>
              <w:szCs w:val="25"/>
            </w:rPr>
            <w:t>.</w:t>
          </w:r>
          <w:r>
            <w:rPr>
              <w:rFonts w:hint="eastAsia" w:ascii="仿宋" w:hAnsi="仿宋" w:eastAsia="仿宋" w:cs="仿宋"/>
              <w:bCs w:val="0"/>
              <w:spacing w:val="9"/>
              <w:position w:val="2"/>
              <w:szCs w:val="25"/>
            </w:rPr>
            <w:t>我校</w:t>
          </w:r>
          <w:r>
            <w:rPr>
              <w:rFonts w:ascii="仿宋" w:hAnsi="仿宋" w:eastAsia="仿宋" w:cs="仿宋"/>
              <w:bCs w:val="0"/>
              <w:spacing w:val="9"/>
              <w:position w:val="2"/>
              <w:szCs w:val="25"/>
            </w:rPr>
            <w:t>近三年用人单位对我校毕业生满意度如何？</w:t>
          </w:r>
          <w:r>
            <w:tab/>
          </w:r>
          <w:r>
            <w:fldChar w:fldCharType="begin"/>
          </w:r>
          <w:r>
            <w:instrText xml:space="preserve"> PAGEREF _Toc11062 </w:instrText>
          </w:r>
          <w:r>
            <w:fldChar w:fldCharType="separate"/>
          </w:r>
          <w:r>
            <w:t>7</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_Toc7988 </w:instrText>
          </w:r>
          <w:r>
            <w:rPr>
              <w:rFonts w:hint="eastAsia" w:ascii="仿宋" w:hAnsi="仿宋" w:eastAsia="仿宋" w:cs="仿宋"/>
              <w:bCs/>
              <w:szCs w:val="32"/>
            </w:rPr>
            <w:fldChar w:fldCharType="separate"/>
          </w:r>
          <w:r>
            <w:rPr>
              <w:rFonts w:hint="eastAsia" w:ascii="微软雅黑" w:hAnsi="微软雅黑" w:eastAsia="微软雅黑" w:cs="微软雅黑"/>
              <w:bCs/>
              <w:spacing w:val="11"/>
              <w:szCs w:val="25"/>
            </w:rPr>
            <w:t xml:space="preserve">第二部分 </w:t>
          </w:r>
          <w:r>
            <w:rPr>
              <w:rFonts w:ascii="微软雅黑" w:hAnsi="微软雅黑" w:eastAsia="微软雅黑" w:cs="微软雅黑"/>
              <w:bCs/>
              <w:spacing w:val="11"/>
              <w:szCs w:val="25"/>
            </w:rPr>
            <w:t>专业介绍</w:t>
          </w:r>
          <w:r>
            <w:tab/>
          </w:r>
          <w:r>
            <w:fldChar w:fldCharType="begin"/>
          </w:r>
          <w:r>
            <w:instrText xml:space="preserve"> PAGEREF _Toc7988 </w:instrText>
          </w:r>
          <w:r>
            <w:fldChar w:fldCharType="separate"/>
          </w:r>
          <w:r>
            <w:t>8</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_Toc11974 </w:instrText>
          </w:r>
          <w:r>
            <w:rPr>
              <w:rFonts w:hint="eastAsia" w:ascii="仿宋" w:hAnsi="仿宋" w:eastAsia="仿宋" w:cs="仿宋"/>
              <w:bCs/>
              <w:szCs w:val="32"/>
            </w:rPr>
            <w:fldChar w:fldCharType="separate"/>
          </w:r>
          <w:r>
            <w:rPr>
              <w:rFonts w:hint="eastAsia" w:ascii="方正仿宋_GBK" w:hAnsi="方正仿宋_GBK" w:eastAsia="方正仿宋_GBK" w:cs="方正仿宋_GBK"/>
              <w:bCs w:val="0"/>
              <w:spacing w:val="11"/>
              <w:szCs w:val="25"/>
            </w:rPr>
            <w:t>（一）汉语言文学专业介绍</w:t>
          </w:r>
          <w:r>
            <w:tab/>
          </w:r>
          <w:r>
            <w:fldChar w:fldCharType="begin"/>
          </w:r>
          <w:r>
            <w:instrText xml:space="preserve"> PAGEREF _Toc11974 </w:instrText>
          </w:r>
          <w:r>
            <w:fldChar w:fldCharType="separate"/>
          </w:r>
          <w:r>
            <w:t>8</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_Toc26655 </w:instrText>
          </w:r>
          <w:r>
            <w:rPr>
              <w:rFonts w:hint="eastAsia" w:ascii="仿宋" w:hAnsi="仿宋" w:eastAsia="仿宋" w:cs="仿宋"/>
              <w:bCs/>
              <w:szCs w:val="32"/>
            </w:rPr>
            <w:fldChar w:fldCharType="separate"/>
          </w:r>
          <w:r>
            <w:rPr>
              <w:rFonts w:hint="eastAsia" w:ascii="方正仿宋_GBK" w:hAnsi="方正仿宋_GBK" w:eastAsia="方正仿宋_GBK" w:cs="方正仿宋_GBK"/>
              <w:bCs w:val="0"/>
              <w:spacing w:val="11"/>
              <w:szCs w:val="25"/>
            </w:rPr>
            <w:t>（二）化学专业介绍</w:t>
          </w:r>
          <w:r>
            <w:tab/>
          </w:r>
          <w:r>
            <w:fldChar w:fldCharType="begin"/>
          </w:r>
          <w:r>
            <w:instrText xml:space="preserve"> PAGEREF _Toc26655 </w:instrText>
          </w:r>
          <w:r>
            <w:fldChar w:fldCharType="separate"/>
          </w:r>
          <w:r>
            <w:t>9</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_Toc17365 </w:instrText>
          </w:r>
          <w:r>
            <w:rPr>
              <w:rFonts w:hint="eastAsia" w:ascii="仿宋" w:hAnsi="仿宋" w:eastAsia="仿宋" w:cs="仿宋"/>
              <w:bCs/>
              <w:szCs w:val="32"/>
            </w:rPr>
            <w:fldChar w:fldCharType="separate"/>
          </w:r>
          <w:r>
            <w:rPr>
              <w:rFonts w:hint="eastAsia" w:ascii="方正仿宋_GBK" w:hAnsi="方正仿宋_GBK" w:eastAsia="方正仿宋_GBK" w:cs="方正仿宋_GBK"/>
              <w:bCs w:val="0"/>
              <w:spacing w:val="11"/>
              <w:szCs w:val="25"/>
            </w:rPr>
            <w:t>（三）物理学专业介绍</w:t>
          </w:r>
          <w:r>
            <w:tab/>
          </w:r>
          <w:r>
            <w:fldChar w:fldCharType="begin"/>
          </w:r>
          <w:r>
            <w:instrText xml:space="preserve"> PAGEREF _Toc17365 </w:instrText>
          </w:r>
          <w:r>
            <w:fldChar w:fldCharType="separate"/>
          </w:r>
          <w:r>
            <w:t>12</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_Toc6557 </w:instrText>
          </w:r>
          <w:r>
            <w:rPr>
              <w:rFonts w:hint="eastAsia" w:ascii="仿宋" w:hAnsi="仿宋" w:eastAsia="仿宋" w:cs="仿宋"/>
              <w:bCs/>
              <w:szCs w:val="32"/>
            </w:rPr>
            <w:fldChar w:fldCharType="separate"/>
          </w:r>
          <w:r>
            <w:rPr>
              <w:rFonts w:ascii="微软雅黑" w:hAnsi="微软雅黑" w:eastAsia="微软雅黑" w:cs="微软雅黑"/>
              <w:bCs/>
              <w:spacing w:val="11"/>
              <w:szCs w:val="25"/>
            </w:rPr>
            <w:t>第三部分 师范类专业认证</w:t>
          </w:r>
          <w:r>
            <w:rPr>
              <w:rFonts w:hint="eastAsia" w:ascii="微软雅黑" w:hAnsi="微软雅黑" w:eastAsia="微软雅黑" w:cs="微软雅黑"/>
              <w:bCs/>
              <w:spacing w:val="11"/>
              <w:szCs w:val="25"/>
            </w:rPr>
            <w:t>Q&amp;A</w:t>
          </w:r>
          <w:r>
            <w:tab/>
          </w:r>
          <w:r>
            <w:fldChar w:fldCharType="begin"/>
          </w:r>
          <w:r>
            <w:instrText xml:space="preserve"> PAGEREF _Toc6557 </w:instrText>
          </w:r>
          <w:r>
            <w:fldChar w:fldCharType="separate"/>
          </w:r>
          <w:r>
            <w:t>15</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_Toc7417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1.什么是师范类专业认证？</w:t>
          </w:r>
          <w:r>
            <w:tab/>
          </w:r>
          <w:r>
            <w:fldChar w:fldCharType="begin"/>
          </w:r>
          <w:r>
            <w:instrText xml:space="preserve"> PAGEREF _Toc7417 </w:instrText>
          </w:r>
          <w:r>
            <w:fldChar w:fldCharType="separate"/>
          </w:r>
          <w:r>
            <w:t>15</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_Toc1657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2.为什么要进行师范类专业认证？</w:t>
          </w:r>
          <w:r>
            <w:tab/>
          </w:r>
          <w:r>
            <w:fldChar w:fldCharType="begin"/>
          </w:r>
          <w:r>
            <w:instrText xml:space="preserve"> PAGEREF _Toc1657 </w:instrText>
          </w:r>
          <w:r>
            <w:fldChar w:fldCharType="separate"/>
          </w:r>
          <w:r>
            <w:t>15</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_Toc10803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3.认证的指导思想和基本理念是什么？</w:t>
          </w:r>
          <w:r>
            <w:tab/>
          </w:r>
          <w:r>
            <w:fldChar w:fldCharType="begin"/>
          </w:r>
          <w:r>
            <w:instrText xml:space="preserve"> PAGEREF _Toc10803 </w:instrText>
          </w:r>
          <w:r>
            <w:fldChar w:fldCharType="separate"/>
          </w:r>
          <w:r>
            <w:t>16</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_Toc11653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4.师范类专业认证标准是如何体现以学生为中心的？</w:t>
          </w:r>
          <w:r>
            <w:tab/>
          </w:r>
          <w:r>
            <w:fldChar w:fldCharType="begin"/>
          </w:r>
          <w:r>
            <w:instrText xml:space="preserve"> PAGEREF _Toc11653 </w:instrText>
          </w:r>
          <w:r>
            <w:fldChar w:fldCharType="separate"/>
          </w:r>
          <w:r>
            <w:t>17</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_Toc27258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5.“以学生为中心”的教育观，要注意的“六个落实”是什么？</w:t>
          </w:r>
          <w:r>
            <w:tab/>
          </w:r>
          <w:r>
            <w:fldChar w:fldCharType="begin"/>
          </w:r>
          <w:r>
            <w:instrText xml:space="preserve"> PAGEREF _Toc27258 </w:instrText>
          </w:r>
          <w:r>
            <w:fldChar w:fldCharType="separate"/>
          </w:r>
          <w:r>
            <w:t>18</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_Toc26509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6.师范类专业认证标准是如何体现产出导向的？</w:t>
          </w:r>
          <w:r>
            <w:tab/>
          </w:r>
          <w:r>
            <w:fldChar w:fldCharType="begin"/>
          </w:r>
          <w:r>
            <w:instrText xml:space="preserve"> PAGEREF _Toc26509 </w:instrText>
          </w:r>
          <w:r>
            <w:fldChar w:fldCharType="separate"/>
          </w:r>
          <w:r>
            <w:t>18</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_Toc31345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7.“产出导向”的培养观，要注意的“六个对接”是什么？</w:t>
          </w:r>
          <w:r>
            <w:tab/>
          </w:r>
          <w:r>
            <w:fldChar w:fldCharType="begin"/>
          </w:r>
          <w:r>
            <w:instrText xml:space="preserve"> PAGEREF _Toc31345 </w:instrText>
          </w:r>
          <w:r>
            <w:fldChar w:fldCharType="separate"/>
          </w:r>
          <w:r>
            <w:t>19</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_Toc29085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8.师范类专业认证标准是如何体现持续改进的？</w:t>
          </w:r>
          <w:r>
            <w:tab/>
          </w:r>
          <w:r>
            <w:fldChar w:fldCharType="begin"/>
          </w:r>
          <w:r>
            <w:instrText xml:space="preserve"> PAGEREF _Toc29085 </w:instrText>
          </w:r>
          <w:r>
            <w:fldChar w:fldCharType="separate"/>
          </w:r>
          <w:r>
            <w:t>19</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_Toc20996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9.“持续改进”的质量观，要注意的“三个跟踪”是什么？</w:t>
          </w:r>
          <w:r>
            <w:tab/>
          </w:r>
          <w:r>
            <w:fldChar w:fldCharType="begin"/>
          </w:r>
          <w:r>
            <w:instrText xml:space="preserve"> PAGEREF _Toc20996 </w:instrText>
          </w:r>
          <w:r>
            <w:fldChar w:fldCharType="separate"/>
          </w:r>
          <w:r>
            <w:t>20</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_Toc7866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10.师范类专业认证标准的考查重点有哪些？</w:t>
          </w:r>
          <w:r>
            <w:tab/>
          </w:r>
          <w:r>
            <w:fldChar w:fldCharType="begin"/>
          </w:r>
          <w:r>
            <w:instrText xml:space="preserve"> PAGEREF _Toc7866 </w:instrText>
          </w:r>
          <w:r>
            <w:fldChar w:fldCharType="separate"/>
          </w:r>
          <w:r>
            <w:t>20</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_Toc28614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11.师范类专业第二级认证的基本程序有哪些？</w:t>
          </w:r>
          <w:r>
            <w:tab/>
          </w:r>
          <w:r>
            <w:fldChar w:fldCharType="begin"/>
          </w:r>
          <w:r>
            <w:instrText xml:space="preserve"> PAGEREF _Toc28614 </w:instrText>
          </w:r>
          <w:r>
            <w:fldChar w:fldCharType="separate"/>
          </w:r>
          <w:r>
            <w:t>21</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_Toc5194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13.在进校考察期间，学校要做哪些工作？</w:t>
          </w:r>
          <w:r>
            <w:tab/>
          </w:r>
          <w:r>
            <w:fldChar w:fldCharType="begin"/>
          </w:r>
          <w:r>
            <w:instrText xml:space="preserve"> PAGEREF _Toc5194 </w:instrText>
          </w:r>
          <w:r>
            <w:fldChar w:fldCharType="separate"/>
          </w:r>
          <w:r>
            <w:t>23</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_Toc26679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14.培养目标合理性评价与达成度评价有何异同？</w:t>
          </w:r>
          <w:r>
            <w:tab/>
          </w:r>
          <w:r>
            <w:fldChar w:fldCharType="begin"/>
          </w:r>
          <w:r>
            <w:instrText xml:space="preserve"> PAGEREF _Toc26679 </w:instrText>
          </w:r>
          <w:r>
            <w:fldChar w:fldCharType="separate"/>
          </w:r>
          <w:r>
            <w:t>24</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_Toc20147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15.培养目标合理性评价的依据有哪些？</w:t>
          </w:r>
          <w:r>
            <w:tab/>
          </w:r>
          <w:r>
            <w:fldChar w:fldCharType="begin"/>
          </w:r>
          <w:r>
            <w:instrText xml:space="preserve"> PAGEREF _Toc20147 </w:instrText>
          </w:r>
          <w:r>
            <w:fldChar w:fldCharType="separate"/>
          </w:r>
          <w:r>
            <w:t>24</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_Toc16489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16.培养目标达成度评价的依据有哪些？</w:t>
          </w:r>
          <w:r>
            <w:tab/>
          </w:r>
          <w:r>
            <w:fldChar w:fldCharType="begin"/>
          </w:r>
          <w:r>
            <w:instrText xml:space="preserve"> PAGEREF _Toc16489 </w:instrText>
          </w:r>
          <w:r>
            <w:fldChar w:fldCharType="separate"/>
          </w:r>
          <w:r>
            <w:t>25</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_Toc22523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17.课程目标达成评价要注意解释的几个问题？</w:t>
          </w:r>
          <w:r>
            <w:tab/>
          </w:r>
          <w:r>
            <w:fldChar w:fldCharType="begin"/>
          </w:r>
          <w:r>
            <w:instrText xml:space="preserve"> PAGEREF _Toc22523 </w:instrText>
          </w:r>
          <w:r>
            <w:fldChar w:fldCharType="separate"/>
          </w:r>
          <w:r>
            <w:t>25</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_Toc30360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18.课程目标达成评价的目的与要求是什么？</w:t>
          </w:r>
          <w:r>
            <w:tab/>
          </w:r>
          <w:r>
            <w:fldChar w:fldCharType="begin"/>
          </w:r>
          <w:r>
            <w:instrText xml:space="preserve"> PAGEREF _Toc30360 </w:instrText>
          </w:r>
          <w:r>
            <w:fldChar w:fldCharType="separate"/>
          </w:r>
          <w:r>
            <w:t>25</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_Toc10357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19.课程评价与毕业要求达成度评价有何异同？</w:t>
          </w:r>
          <w:r>
            <w:tab/>
          </w:r>
          <w:r>
            <w:fldChar w:fldCharType="begin"/>
          </w:r>
          <w:r>
            <w:instrText xml:space="preserve"> PAGEREF _Toc10357 </w:instrText>
          </w:r>
          <w:r>
            <w:fldChar w:fldCharType="separate"/>
          </w:r>
          <w:r>
            <w:t>26</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_Toc28849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20.毕业要求达成度评价的目的和要求是什么？</w:t>
          </w:r>
          <w:r>
            <w:tab/>
          </w:r>
          <w:r>
            <w:fldChar w:fldCharType="begin"/>
          </w:r>
          <w:r>
            <w:instrText xml:space="preserve"> PAGEREF _Toc28849 </w:instrText>
          </w:r>
          <w:r>
            <w:fldChar w:fldCharType="separate"/>
          </w:r>
          <w:r>
            <w:t>26</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_Toc10681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21.师范类专业认证的根本宗旨和目的是什么？</w:t>
          </w:r>
          <w:r>
            <w:tab/>
          </w:r>
          <w:r>
            <w:fldChar w:fldCharType="begin"/>
          </w:r>
          <w:r>
            <w:instrText xml:space="preserve"> PAGEREF _Toc10681 </w:instrText>
          </w:r>
          <w:r>
            <w:fldChar w:fldCharType="separate"/>
          </w:r>
          <w:r>
            <w:t>26</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_Toc2010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22.师范类第二级专业认证考查具体包括哪些指标？</w:t>
          </w:r>
          <w:r>
            <w:tab/>
          </w:r>
          <w:r>
            <w:fldChar w:fldCharType="begin"/>
          </w:r>
          <w:r>
            <w:instrText xml:space="preserve"> PAGEREF _Toc2010 </w:instrText>
          </w:r>
          <w:r>
            <w:fldChar w:fldCharType="separate"/>
          </w:r>
          <w:r>
            <w:t>27</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_Toc22140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23.“产出导向”的师范人才培养体系的“三个三”指的是什么？</w:t>
          </w:r>
          <w:r>
            <w:tab/>
          </w:r>
          <w:r>
            <w:fldChar w:fldCharType="begin"/>
          </w:r>
          <w:r>
            <w:instrText xml:space="preserve"> PAGEREF _Toc22140 </w:instrText>
          </w:r>
          <w:r>
            <w:fldChar w:fldCharType="separate"/>
          </w:r>
          <w:r>
            <w:t>28</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_Toc24954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24.对师范生的毕业要求包含哪些内容？</w:t>
          </w:r>
          <w:r>
            <w:tab/>
          </w:r>
          <w:r>
            <w:fldChar w:fldCharType="begin"/>
          </w:r>
          <w:r>
            <w:instrText xml:space="preserve"> PAGEREF _Toc24954 </w:instrText>
          </w:r>
          <w:r>
            <w:fldChar w:fldCharType="separate"/>
          </w:r>
          <w:r>
            <w:t>28</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_Toc1536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25.在师范类专业认证中，对承担学科专业课程的教师有何新的要求？</w:t>
          </w:r>
          <w:r>
            <w:tab/>
          </w:r>
          <w:r>
            <w:fldChar w:fldCharType="begin"/>
          </w:r>
          <w:r>
            <w:instrText xml:space="preserve"> PAGEREF _Toc1536 </w:instrText>
          </w:r>
          <w:r>
            <w:fldChar w:fldCharType="separate"/>
          </w:r>
          <w:r>
            <w:t>29</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_Toc2396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26.为什么师范类专业认证标准强调建立毕</w:t>
          </w:r>
          <w:bookmarkStart w:id="96" w:name="_GoBack"/>
          <w:bookmarkEnd w:id="96"/>
          <w:r>
            <w:rPr>
              <w:rFonts w:hint="eastAsia" w:ascii="仿宋" w:hAnsi="仿宋" w:eastAsia="仿宋" w:cs="仿宋"/>
              <w:bCs w:val="0"/>
              <w:spacing w:val="9"/>
              <w:position w:val="2"/>
              <w:szCs w:val="25"/>
            </w:rPr>
            <w:t>业生和用人单位跟踪反馈与社会评价机制？</w:t>
          </w:r>
          <w:r>
            <w:tab/>
          </w:r>
          <w:r>
            <w:fldChar w:fldCharType="begin"/>
          </w:r>
          <w:r>
            <w:instrText xml:space="preserve"> PAGEREF _Toc2396 </w:instrText>
          </w:r>
          <w:r>
            <w:fldChar w:fldCharType="separate"/>
          </w:r>
          <w:r>
            <w:t>30</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_Toc10294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27.为什么师范类专业认证要求参评专业“说”“做”“证”必须达成一致？</w:t>
          </w:r>
          <w:r>
            <w:tab/>
          </w:r>
          <w:r>
            <w:fldChar w:fldCharType="begin"/>
          </w:r>
          <w:r>
            <w:instrText xml:space="preserve"> PAGEREF _Toc10294 </w:instrText>
          </w:r>
          <w:r>
            <w:fldChar w:fldCharType="separate"/>
          </w:r>
          <w:r>
            <w:t>31</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_Toc7628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28.师范类专业认证的基本原则是什么？</w:t>
          </w:r>
          <w:r>
            <w:tab/>
          </w:r>
          <w:r>
            <w:fldChar w:fldCharType="begin"/>
          </w:r>
          <w:r>
            <w:instrText xml:space="preserve"> PAGEREF _Toc7628 </w:instrText>
          </w:r>
          <w:r>
            <w:fldChar w:fldCharType="separate"/>
          </w:r>
          <w:r>
            <w:t>31</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_Toc8141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29.师范类专业认证的组织体系及各方职责是什么？</w:t>
          </w:r>
          <w:r>
            <w:tab/>
          </w:r>
          <w:r>
            <w:fldChar w:fldCharType="begin"/>
          </w:r>
          <w:r>
            <w:instrText xml:space="preserve"> PAGEREF _Toc8141 </w:instrText>
          </w:r>
          <w:r>
            <w:fldChar w:fldCharType="separate"/>
          </w:r>
          <w:r>
            <w:t>32</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_Toc9714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30.师范类专业认证标准体系是怎样的？</w:t>
          </w:r>
          <w:r>
            <w:tab/>
          </w:r>
          <w:r>
            <w:fldChar w:fldCharType="begin"/>
          </w:r>
          <w:r>
            <w:instrText xml:space="preserve"> PAGEREF _Toc9714 </w:instrText>
          </w:r>
          <w:r>
            <w:fldChar w:fldCharType="separate"/>
          </w:r>
          <w:r>
            <w:t>33</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_Toc4536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31.师范类专业认证标准的逻辑“主线”是什么？</w:t>
          </w:r>
          <w:r>
            <w:tab/>
          </w:r>
          <w:r>
            <w:fldChar w:fldCharType="begin"/>
          </w:r>
          <w:r>
            <w:instrText xml:space="preserve"> PAGEREF _Toc4536 </w:instrText>
          </w:r>
          <w:r>
            <w:fldChar w:fldCharType="separate"/>
          </w:r>
          <w:r>
            <w:t>34</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_Toc11191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32.师范类专业认证必须达到的“底线”要求是什么？</w:t>
          </w:r>
          <w:r>
            <w:tab/>
          </w:r>
          <w:r>
            <w:fldChar w:fldCharType="begin"/>
          </w:r>
          <w:r>
            <w:instrText xml:space="preserve"> PAGEREF _Toc11191 </w:instrText>
          </w:r>
          <w:r>
            <w:fldChar w:fldCharType="separate"/>
          </w:r>
          <w:r>
            <w:t>34</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_Toc32248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33.师范类专业认证与“主线”与“底线”直接相关指标项及评建要点有哪些？</w:t>
          </w:r>
          <w:r>
            <w:tab/>
          </w:r>
          <w:r>
            <w:fldChar w:fldCharType="begin"/>
          </w:r>
          <w:r>
            <w:instrText xml:space="preserve"> PAGEREF _Toc32248 </w:instrText>
          </w:r>
          <w:r>
            <w:fldChar w:fldCharType="separate"/>
          </w:r>
          <w:r>
            <w:t>35</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_Toc15848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34.什么是“OBE”教育模式？</w:t>
          </w:r>
          <w:r>
            <w:tab/>
          </w:r>
          <w:r>
            <w:fldChar w:fldCharType="begin"/>
          </w:r>
          <w:r>
            <w:instrText xml:space="preserve"> PAGEREF _Toc15848 </w:instrText>
          </w:r>
          <w:r>
            <w:fldChar w:fldCharType="separate"/>
          </w:r>
          <w:r>
            <w:t>38</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_Toc21424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35.什么是“一践行三学会”？</w:t>
          </w:r>
          <w:r>
            <w:tab/>
          </w:r>
          <w:r>
            <w:fldChar w:fldCharType="begin"/>
          </w:r>
          <w:r>
            <w:instrText xml:space="preserve"> PAGEREF _Toc21424 </w:instrText>
          </w:r>
          <w:r>
            <w:fldChar w:fldCharType="separate"/>
          </w:r>
          <w:r>
            <w:t>38</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_Toc25729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36.师范类专业认证关注的“三个机制”健全是什么？</w:t>
          </w:r>
          <w:r>
            <w:tab/>
          </w:r>
          <w:r>
            <w:fldChar w:fldCharType="begin"/>
          </w:r>
          <w:r>
            <w:instrText xml:space="preserve"> PAGEREF _Toc25729 </w:instrText>
          </w:r>
          <w:r>
            <w:fldChar w:fldCharType="separate"/>
          </w:r>
          <w:r>
            <w:t>38</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_Toc708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37.师范类专业认证对专业培养目标的设定提出了哪些要求？</w:t>
          </w:r>
          <w:r>
            <w:tab/>
          </w:r>
          <w:r>
            <w:fldChar w:fldCharType="begin"/>
          </w:r>
          <w:r>
            <w:instrText xml:space="preserve"> PAGEREF _Toc708 </w:instrText>
          </w:r>
          <w:r>
            <w:fldChar w:fldCharType="separate"/>
          </w:r>
          <w:r>
            <w:t>38</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_Toc8260 </w:instrText>
          </w:r>
          <w:r>
            <w:rPr>
              <w:rFonts w:hint="eastAsia" w:ascii="仿宋" w:hAnsi="仿宋" w:eastAsia="仿宋" w:cs="仿宋"/>
              <w:bCs/>
              <w:szCs w:val="32"/>
            </w:rPr>
            <w:fldChar w:fldCharType="separate"/>
          </w:r>
          <w:r>
            <w:rPr>
              <w:rFonts w:ascii="微软雅黑" w:hAnsi="微软雅黑" w:eastAsia="微软雅黑" w:cs="微软雅黑"/>
              <w:bCs/>
              <w:spacing w:val="11"/>
              <w:szCs w:val="25"/>
            </w:rPr>
            <w:t>第</w:t>
          </w:r>
          <w:r>
            <w:rPr>
              <w:rFonts w:hint="eastAsia" w:ascii="微软雅黑" w:hAnsi="微软雅黑" w:eastAsia="微软雅黑" w:cs="微软雅黑"/>
              <w:bCs/>
              <w:spacing w:val="11"/>
              <w:szCs w:val="25"/>
            </w:rPr>
            <w:t>四</w:t>
          </w:r>
          <w:r>
            <w:rPr>
              <w:rFonts w:ascii="微软雅黑" w:hAnsi="微软雅黑" w:eastAsia="微软雅黑" w:cs="微软雅黑"/>
              <w:bCs/>
              <w:spacing w:val="11"/>
              <w:szCs w:val="25"/>
            </w:rPr>
            <w:t>部分 中学教育专业认证标准基础数据</w:t>
          </w:r>
          <w:r>
            <w:tab/>
          </w:r>
          <w:r>
            <w:fldChar w:fldCharType="begin"/>
          </w:r>
          <w:r>
            <w:instrText xml:space="preserve"> PAGEREF _Toc8260 </w:instrText>
          </w:r>
          <w:r>
            <w:fldChar w:fldCharType="separate"/>
          </w:r>
          <w:r>
            <w:t>40</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_Toc24474 </w:instrText>
          </w:r>
          <w:r>
            <w:rPr>
              <w:rFonts w:hint="eastAsia" w:ascii="仿宋" w:hAnsi="仿宋" w:eastAsia="仿宋" w:cs="仿宋"/>
              <w:bCs/>
              <w:szCs w:val="32"/>
            </w:rPr>
            <w:fldChar w:fldCharType="separate"/>
          </w:r>
          <w:r>
            <w:rPr>
              <w:rFonts w:ascii="微软雅黑" w:hAnsi="微软雅黑" w:eastAsia="微软雅黑" w:cs="微软雅黑"/>
              <w:bCs/>
              <w:spacing w:val="11"/>
              <w:szCs w:val="25"/>
            </w:rPr>
            <w:t>第</w:t>
          </w:r>
          <w:r>
            <w:rPr>
              <w:rFonts w:hint="eastAsia" w:ascii="微软雅黑" w:hAnsi="微软雅黑" w:eastAsia="微软雅黑" w:cs="微软雅黑"/>
              <w:bCs/>
              <w:spacing w:val="11"/>
              <w:szCs w:val="25"/>
            </w:rPr>
            <w:t>五</w:t>
          </w:r>
          <w:r>
            <w:rPr>
              <w:rFonts w:ascii="微软雅黑" w:hAnsi="微软雅黑" w:eastAsia="微软雅黑" w:cs="微软雅黑"/>
              <w:bCs/>
              <w:spacing w:val="11"/>
              <w:szCs w:val="25"/>
            </w:rPr>
            <w:t>部分 中学教育专业认证标准</w:t>
          </w:r>
          <w:r>
            <w:rPr>
              <w:rFonts w:hint="eastAsia" w:ascii="微软雅黑" w:hAnsi="微软雅黑" w:eastAsia="微软雅黑" w:cs="微软雅黑"/>
              <w:bCs/>
              <w:spacing w:val="11"/>
              <w:szCs w:val="25"/>
            </w:rPr>
            <w:t>（第二级）</w:t>
          </w:r>
          <w:r>
            <w:tab/>
          </w:r>
          <w:r>
            <w:fldChar w:fldCharType="begin"/>
          </w:r>
          <w:r>
            <w:instrText xml:space="preserve"> PAGEREF _Toc24474 </w:instrText>
          </w:r>
          <w:r>
            <w:fldChar w:fldCharType="separate"/>
          </w:r>
          <w:r>
            <w:t>41</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_Toc6148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一、培养目标</w:t>
          </w:r>
          <w:r>
            <w:tab/>
          </w:r>
          <w:r>
            <w:fldChar w:fldCharType="begin"/>
          </w:r>
          <w:r>
            <w:instrText xml:space="preserve"> PAGEREF _Toc6148 </w:instrText>
          </w:r>
          <w:r>
            <w:fldChar w:fldCharType="separate"/>
          </w:r>
          <w:r>
            <w:t>41</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_Toc4533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二、毕业要求</w:t>
          </w:r>
          <w:r>
            <w:tab/>
          </w:r>
          <w:r>
            <w:fldChar w:fldCharType="begin"/>
          </w:r>
          <w:r>
            <w:instrText xml:space="preserve"> PAGEREF _Toc4533 </w:instrText>
          </w:r>
          <w:r>
            <w:fldChar w:fldCharType="separate"/>
          </w:r>
          <w:r>
            <w:t>41</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_Toc26956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三、课程与教学</w:t>
          </w:r>
          <w:r>
            <w:tab/>
          </w:r>
          <w:r>
            <w:fldChar w:fldCharType="begin"/>
          </w:r>
          <w:r>
            <w:instrText xml:space="preserve"> PAGEREF _Toc26956 </w:instrText>
          </w:r>
          <w:r>
            <w:fldChar w:fldCharType="separate"/>
          </w:r>
          <w:r>
            <w:t>43</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_Toc19511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四、合作与实践</w:t>
          </w:r>
          <w:r>
            <w:tab/>
          </w:r>
          <w:r>
            <w:fldChar w:fldCharType="begin"/>
          </w:r>
          <w:r>
            <w:instrText xml:space="preserve"> PAGEREF _Toc19511 </w:instrText>
          </w:r>
          <w:r>
            <w:fldChar w:fldCharType="separate"/>
          </w:r>
          <w:r>
            <w:t>45</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_Toc32593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五、师资队伍</w:t>
          </w:r>
          <w:r>
            <w:tab/>
          </w:r>
          <w:r>
            <w:fldChar w:fldCharType="begin"/>
          </w:r>
          <w:r>
            <w:instrText xml:space="preserve"> PAGEREF _Toc32593 </w:instrText>
          </w:r>
          <w:r>
            <w:fldChar w:fldCharType="separate"/>
          </w:r>
          <w:r>
            <w:t>46</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_Toc18337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六、支持条件</w:t>
          </w:r>
          <w:r>
            <w:tab/>
          </w:r>
          <w:r>
            <w:fldChar w:fldCharType="begin"/>
          </w:r>
          <w:r>
            <w:instrText xml:space="preserve"> PAGEREF _Toc18337 </w:instrText>
          </w:r>
          <w:r>
            <w:fldChar w:fldCharType="separate"/>
          </w:r>
          <w:r>
            <w:t>47</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_Toc10824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七、质量保障</w:t>
          </w:r>
          <w:r>
            <w:tab/>
          </w:r>
          <w:r>
            <w:fldChar w:fldCharType="begin"/>
          </w:r>
          <w:r>
            <w:instrText xml:space="preserve"> PAGEREF _Toc10824 </w:instrText>
          </w:r>
          <w:r>
            <w:fldChar w:fldCharType="separate"/>
          </w:r>
          <w:r>
            <w:t>48</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_Toc28219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八、学生发展</w:t>
          </w:r>
          <w:r>
            <w:tab/>
          </w:r>
          <w:r>
            <w:fldChar w:fldCharType="begin"/>
          </w:r>
          <w:r>
            <w:instrText xml:space="preserve"> PAGEREF _Toc28219 </w:instrText>
          </w:r>
          <w:r>
            <w:fldChar w:fldCharType="separate"/>
          </w:r>
          <w:r>
            <w:t>48</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_Toc17049 </w:instrText>
          </w:r>
          <w:r>
            <w:rPr>
              <w:rFonts w:hint="eastAsia" w:ascii="仿宋" w:hAnsi="仿宋" w:eastAsia="仿宋" w:cs="仿宋"/>
              <w:bCs/>
              <w:szCs w:val="32"/>
            </w:rPr>
            <w:fldChar w:fldCharType="separate"/>
          </w:r>
          <w:r>
            <w:rPr>
              <w:rFonts w:ascii="微软雅黑" w:hAnsi="微软雅黑" w:eastAsia="微软雅黑" w:cs="微软雅黑"/>
              <w:bCs/>
              <w:spacing w:val="11"/>
              <w:szCs w:val="25"/>
            </w:rPr>
            <w:t>第</w:t>
          </w:r>
          <w:r>
            <w:rPr>
              <w:rFonts w:hint="eastAsia" w:ascii="微软雅黑" w:hAnsi="微软雅黑" w:eastAsia="微软雅黑" w:cs="微软雅黑"/>
              <w:bCs/>
              <w:spacing w:val="11"/>
              <w:szCs w:val="25"/>
            </w:rPr>
            <w:t>六</w:t>
          </w:r>
          <w:r>
            <w:rPr>
              <w:rFonts w:ascii="微软雅黑" w:hAnsi="微软雅黑" w:eastAsia="微软雅黑" w:cs="微软雅黑"/>
              <w:bCs/>
              <w:spacing w:val="11"/>
              <w:szCs w:val="25"/>
            </w:rPr>
            <w:t>部分 日常礼仪</w:t>
          </w:r>
          <w:r>
            <w:tab/>
          </w:r>
          <w:r>
            <w:fldChar w:fldCharType="begin"/>
          </w:r>
          <w:r>
            <w:instrText xml:space="preserve"> PAGEREF _Toc17049 </w:instrText>
          </w:r>
          <w:r>
            <w:fldChar w:fldCharType="separate"/>
          </w:r>
          <w:r>
            <w:t>50</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_Toc30986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1.教师应注意的师德礼仪有哪些？</w:t>
          </w:r>
          <w:r>
            <w:tab/>
          </w:r>
          <w:r>
            <w:fldChar w:fldCharType="begin"/>
          </w:r>
          <w:r>
            <w:instrText xml:space="preserve"> PAGEREF _Toc30986 </w:instrText>
          </w:r>
          <w:r>
            <w:fldChar w:fldCharType="separate"/>
          </w:r>
          <w:r>
            <w:t>50</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_Toc16009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2.教师应注意的形象礼仪有哪些？</w:t>
          </w:r>
          <w:r>
            <w:tab/>
          </w:r>
          <w:r>
            <w:fldChar w:fldCharType="begin"/>
          </w:r>
          <w:r>
            <w:instrText xml:space="preserve"> PAGEREF _Toc16009 </w:instrText>
          </w:r>
          <w:r>
            <w:fldChar w:fldCharType="separate"/>
          </w:r>
          <w:r>
            <w:t>50</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_Toc26950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3.教师应注意的</w:t>
          </w:r>
          <w:r>
            <w:rPr>
              <w:rFonts w:hint="eastAsia" w:ascii="仿宋" w:hAnsi="仿宋" w:eastAsia="仿宋" w:cs="仿宋"/>
              <w:bCs w:val="0"/>
              <w:spacing w:val="9"/>
              <w:position w:val="2"/>
              <w:szCs w:val="25"/>
              <w:lang w:val="en-US" w:eastAsia="zh-CN"/>
            </w:rPr>
            <w:t>教学</w:t>
          </w:r>
          <w:r>
            <w:rPr>
              <w:rFonts w:hint="eastAsia" w:ascii="仿宋" w:hAnsi="仿宋" w:eastAsia="仿宋" w:cs="仿宋"/>
              <w:bCs w:val="0"/>
              <w:spacing w:val="9"/>
              <w:position w:val="2"/>
              <w:szCs w:val="25"/>
            </w:rPr>
            <w:t>礼仪有哪些？</w:t>
          </w:r>
          <w:r>
            <w:tab/>
          </w:r>
          <w:r>
            <w:fldChar w:fldCharType="begin"/>
          </w:r>
          <w:r>
            <w:instrText xml:space="preserve"> PAGEREF _Toc26950 </w:instrText>
          </w:r>
          <w:r>
            <w:fldChar w:fldCharType="separate"/>
          </w:r>
          <w:r>
            <w:t>51</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_Toc5710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4.教师应注意的师生礼仪有哪些？</w:t>
          </w:r>
          <w:r>
            <w:tab/>
          </w:r>
          <w:r>
            <w:fldChar w:fldCharType="begin"/>
          </w:r>
          <w:r>
            <w:instrText xml:space="preserve"> PAGEREF _Toc5710 </w:instrText>
          </w:r>
          <w:r>
            <w:fldChar w:fldCharType="separate"/>
          </w:r>
          <w:r>
            <w:t>52</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_Toc27307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5.教师应注意的公共礼仪有哪些？</w:t>
          </w:r>
          <w:r>
            <w:tab/>
          </w:r>
          <w:r>
            <w:fldChar w:fldCharType="begin"/>
          </w:r>
          <w:r>
            <w:instrText xml:space="preserve"> PAGEREF _Toc27307 </w:instrText>
          </w:r>
          <w:r>
            <w:fldChar w:fldCharType="separate"/>
          </w:r>
          <w:r>
            <w:t>52</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_Toc29098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6.教师应注意的社交礼仪有哪些？</w:t>
          </w:r>
          <w:r>
            <w:tab/>
          </w:r>
          <w:r>
            <w:fldChar w:fldCharType="begin"/>
          </w:r>
          <w:r>
            <w:instrText xml:space="preserve"> PAGEREF _Toc29098 </w:instrText>
          </w:r>
          <w:r>
            <w:fldChar w:fldCharType="separate"/>
          </w:r>
          <w:r>
            <w:t>53</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_Toc19734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7.学生应注意的形象礼仪都有哪些？</w:t>
          </w:r>
          <w:r>
            <w:tab/>
          </w:r>
          <w:r>
            <w:fldChar w:fldCharType="begin"/>
          </w:r>
          <w:r>
            <w:instrText xml:space="preserve"> PAGEREF _Toc19734 </w:instrText>
          </w:r>
          <w:r>
            <w:fldChar w:fldCharType="separate"/>
          </w:r>
          <w:r>
            <w:t>54</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_Toc13189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8.学生应注意的课堂礼仪都有哪些？</w:t>
          </w:r>
          <w:r>
            <w:tab/>
          </w:r>
          <w:r>
            <w:fldChar w:fldCharType="begin"/>
          </w:r>
          <w:r>
            <w:instrText xml:space="preserve"> PAGEREF _Toc13189 </w:instrText>
          </w:r>
          <w:r>
            <w:fldChar w:fldCharType="separate"/>
          </w:r>
          <w:r>
            <w:t>54</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_Toc30801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9.学生应注意的宿舍礼仪都有哪些？</w:t>
          </w:r>
          <w:r>
            <w:tab/>
          </w:r>
          <w:r>
            <w:fldChar w:fldCharType="begin"/>
          </w:r>
          <w:r>
            <w:instrText xml:space="preserve"> PAGEREF _Toc30801 </w:instrText>
          </w:r>
          <w:r>
            <w:fldChar w:fldCharType="separate"/>
          </w:r>
          <w:r>
            <w:t>55</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_Toc23318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10.学生应注意的图书馆礼仪都有哪些？</w:t>
          </w:r>
          <w:r>
            <w:tab/>
          </w:r>
          <w:r>
            <w:fldChar w:fldCharType="begin"/>
          </w:r>
          <w:r>
            <w:instrText xml:space="preserve"> PAGEREF _Toc23318 </w:instrText>
          </w:r>
          <w:r>
            <w:fldChar w:fldCharType="separate"/>
          </w:r>
          <w:r>
            <w:t>55</w:t>
          </w:r>
          <w:r>
            <w:fldChar w:fldCharType="end"/>
          </w:r>
          <w:r>
            <w:rPr>
              <w:rFonts w:hint="eastAsia" w:ascii="仿宋" w:hAnsi="仿宋" w:eastAsia="仿宋" w:cs="仿宋"/>
              <w:bCs/>
              <w:szCs w:val="32"/>
            </w:rPr>
            <w:fldChar w:fldCharType="end"/>
          </w:r>
        </w:p>
        <w:p>
          <w:pPr>
            <w:pStyle w:val="8"/>
            <w:keepNext w:val="0"/>
            <w:keepLines w:val="0"/>
            <w:pageBreakBefore w:val="0"/>
            <w:widowControl/>
            <w:tabs>
              <w:tab w:val="right" w:leader="dot" w:pos="6378"/>
            </w:tabs>
            <w:kinsoku w:val="0"/>
            <w:wordWrap/>
            <w:overflowPunct/>
            <w:topLinePunct w:val="0"/>
            <w:autoSpaceDE w:val="0"/>
            <w:autoSpaceDN w:val="0"/>
            <w:bidi w:val="0"/>
            <w:adjustRightInd w:val="0"/>
            <w:snapToGrid w:val="0"/>
            <w:spacing w:line="360" w:lineRule="auto"/>
            <w:textAlignment w:val="baseline"/>
          </w:pPr>
          <w:r>
            <w:rPr>
              <w:rFonts w:hint="eastAsia" w:ascii="仿宋" w:hAnsi="仿宋" w:eastAsia="仿宋" w:cs="仿宋"/>
              <w:bCs/>
              <w:szCs w:val="32"/>
            </w:rPr>
            <w:fldChar w:fldCharType="begin"/>
          </w:r>
          <w:r>
            <w:rPr>
              <w:rFonts w:hint="eastAsia" w:ascii="仿宋" w:hAnsi="仿宋" w:eastAsia="仿宋" w:cs="仿宋"/>
              <w:bCs/>
              <w:szCs w:val="32"/>
            </w:rPr>
            <w:instrText xml:space="preserve"> HYPERLINK \l _Toc4859 </w:instrText>
          </w:r>
          <w:r>
            <w:rPr>
              <w:rFonts w:hint="eastAsia" w:ascii="仿宋" w:hAnsi="仿宋" w:eastAsia="仿宋" w:cs="仿宋"/>
              <w:bCs/>
              <w:szCs w:val="32"/>
            </w:rPr>
            <w:fldChar w:fldCharType="separate"/>
          </w:r>
          <w:r>
            <w:rPr>
              <w:rFonts w:hint="eastAsia" w:ascii="仿宋" w:hAnsi="仿宋" w:eastAsia="仿宋" w:cs="仿宋"/>
              <w:bCs w:val="0"/>
              <w:spacing w:val="9"/>
              <w:position w:val="2"/>
              <w:szCs w:val="25"/>
            </w:rPr>
            <w:t>11.学生应注意的校园礼仪都有哪些？</w:t>
          </w:r>
          <w:r>
            <w:tab/>
          </w:r>
          <w:r>
            <w:fldChar w:fldCharType="begin"/>
          </w:r>
          <w:r>
            <w:instrText xml:space="preserve"> PAGEREF _Toc4859 </w:instrText>
          </w:r>
          <w:r>
            <w:fldChar w:fldCharType="separate"/>
          </w:r>
          <w:r>
            <w:t>56</w:t>
          </w:r>
          <w:r>
            <w:fldChar w:fldCharType="end"/>
          </w:r>
          <w:r>
            <w:rPr>
              <w:rFonts w:hint="eastAsia" w:ascii="仿宋" w:hAnsi="仿宋" w:eastAsia="仿宋" w:cs="仿宋"/>
              <w:bCs/>
              <w:szCs w:val="32"/>
            </w:rPr>
            <w:fldChar w:fldCharType="end"/>
          </w:r>
        </w:p>
        <w:p>
          <w:pPr>
            <w:spacing w:line="260" w:lineRule="exact"/>
            <w:rPr>
              <w:rFonts w:ascii="仿宋" w:hAnsi="仿宋" w:eastAsia="仿宋" w:cs="仿宋"/>
              <w:bCs/>
              <w:sz w:val="32"/>
              <w:szCs w:val="32"/>
            </w:rPr>
          </w:pPr>
          <w:r>
            <w:rPr>
              <w:rFonts w:hint="eastAsia" w:ascii="仿宋" w:hAnsi="仿宋" w:eastAsia="仿宋" w:cs="仿宋"/>
              <w:bCs/>
              <w:szCs w:val="32"/>
            </w:rPr>
            <w:fldChar w:fldCharType="end"/>
          </w:r>
        </w:p>
      </w:sdtContent>
    </w:sdt>
    <w:p>
      <w:pPr>
        <w:rPr>
          <w:rFonts w:ascii="仿宋" w:hAnsi="仿宋" w:eastAsia="仿宋" w:cs="仿宋"/>
          <w:bCs/>
          <w:sz w:val="32"/>
          <w:szCs w:val="32"/>
        </w:rPr>
        <w:sectPr>
          <w:pgSz w:w="8418" w:h="11905"/>
          <w:pgMar w:top="1020" w:right="1020" w:bottom="1020" w:left="1020" w:header="0" w:footer="0" w:gutter="0"/>
          <w:pgNumType w:fmt="decimal"/>
          <w:cols w:space="0" w:num="1"/>
        </w:sectPr>
      </w:pPr>
    </w:p>
    <w:p>
      <w:pPr>
        <w:spacing w:line="440" w:lineRule="exact"/>
        <w:ind w:left="16" w:hanging="16" w:hangingChars="6"/>
        <w:jc w:val="center"/>
        <w:outlineLvl w:val="0"/>
        <w:rPr>
          <w:rFonts w:ascii="微软雅黑" w:hAnsi="微软雅黑" w:eastAsia="微软雅黑" w:cs="微软雅黑"/>
          <w:bCs/>
          <w:color w:val="auto"/>
          <w:spacing w:val="14"/>
          <w:sz w:val="25"/>
          <w:szCs w:val="25"/>
        </w:rPr>
      </w:pPr>
      <w:bookmarkStart w:id="0" w:name="_Toc5942"/>
      <w:r>
        <w:rPr>
          <w:rFonts w:hint="eastAsia" w:ascii="微软雅黑" w:hAnsi="微软雅黑" w:eastAsia="微软雅黑" w:cs="微软雅黑"/>
          <w:bCs/>
          <w:color w:val="auto"/>
          <w:spacing w:val="11"/>
          <w:sz w:val="25"/>
          <w:szCs w:val="25"/>
        </w:rPr>
        <w:t>第一部分 学校</w:t>
      </w:r>
      <w:r>
        <w:rPr>
          <w:rFonts w:ascii="微软雅黑" w:hAnsi="微软雅黑" w:eastAsia="微软雅黑" w:cs="微软雅黑"/>
          <w:bCs/>
          <w:color w:val="auto"/>
          <w:spacing w:val="14"/>
          <w:sz w:val="25"/>
          <w:szCs w:val="25"/>
        </w:rPr>
        <w:t>概况</w:t>
      </w:r>
      <w:bookmarkEnd w:id="0"/>
    </w:p>
    <w:p>
      <w:pPr>
        <w:keepNext w:val="0"/>
        <w:keepLines w:val="0"/>
        <w:pageBreakBefore w:val="0"/>
        <w:widowControl/>
        <w:kinsoku w:val="0"/>
        <w:wordWrap/>
        <w:overflowPunct/>
        <w:topLinePunct w:val="0"/>
        <w:autoSpaceDE w:val="0"/>
        <w:autoSpaceDN w:val="0"/>
        <w:bidi w:val="0"/>
        <w:adjustRightInd w:val="0"/>
        <w:snapToGrid w:val="0"/>
        <w:spacing w:line="440" w:lineRule="exact"/>
        <w:ind w:left="0" w:firstLine="0" w:firstLineChars="0"/>
        <w:textAlignment w:val="baseline"/>
        <w:outlineLvl w:val="0"/>
        <w:rPr>
          <w:rFonts w:ascii="仿宋" w:hAnsi="仿宋" w:eastAsia="仿宋" w:cs="仿宋"/>
          <w:b/>
          <w:bCs w:val="0"/>
          <w:color w:val="auto"/>
          <w:spacing w:val="7"/>
          <w:position w:val="2"/>
          <w:sz w:val="25"/>
          <w:szCs w:val="25"/>
        </w:rPr>
      </w:pPr>
      <w:bookmarkStart w:id="1" w:name="_Toc10683"/>
      <w:r>
        <w:rPr>
          <w:rFonts w:ascii="仿宋" w:hAnsi="仿宋" w:eastAsia="仿宋" w:cs="仿宋"/>
          <w:b/>
          <w:bCs w:val="0"/>
          <w:color w:val="auto"/>
          <w:spacing w:val="7"/>
          <w:position w:val="2"/>
          <w:sz w:val="25"/>
          <w:szCs w:val="25"/>
        </w:rPr>
        <w:t>1.我校的历史沿革如何？</w:t>
      </w:r>
      <w:bookmarkEnd w:id="1"/>
    </w:p>
    <w:p>
      <w:pPr>
        <w:kinsoku/>
        <w:spacing w:line="440" w:lineRule="exact"/>
        <w:ind w:firstLine="527"/>
        <w:rPr>
          <w:rFonts w:ascii="仿宋" w:hAnsi="仿宋" w:eastAsia="仿宋" w:cs="仿宋"/>
          <w:bCs/>
          <w:color w:val="auto"/>
          <w:spacing w:val="7"/>
          <w:sz w:val="25"/>
          <w:szCs w:val="25"/>
        </w:rPr>
      </w:pPr>
      <w:r>
        <w:rPr>
          <w:rFonts w:hint="eastAsia" w:ascii="仿宋" w:hAnsi="仿宋" w:eastAsia="仿宋" w:cs="仿宋"/>
          <w:bCs/>
          <w:color w:val="auto"/>
          <w:spacing w:val="7"/>
          <w:sz w:val="25"/>
          <w:szCs w:val="25"/>
        </w:rPr>
        <w:t>湖南文理学院是一所由湖南省人民政府主办的全日制普通本科院校。学校始于1958年创办的常德师范高等专科学校，1999年，原常德师范高等专科学校和原常德高等专科学校合并组建常德师范学院，升格为本科院校，2003年更为现名，先后汇集了湖南农学院常德分院、常德教育学院、常德市城乡建设职业技术学校、常德艺术学校各自学科专业优势，至今已有64年高等教育办学历史。学校2016年被确定为国家“产教融合工程应用型本科规划高校”，2017年被确定为新增硕士学位授予立项建设单位，2018年被确认为湖南省“双一流”高水平应用特色学院，2018年高水平通过了教育部本科教学工作审核评估，是“全国模范职工之家”“湖南省文明标兵单位”“省级园林式单位”“湖南省平安建设示范校”“湖南省平安高校”“湖南省现代大学制度建设先进高校”等。2020年起，学校调入湖南省本科一批录取高校。</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firstLine="0" w:firstLineChars="0"/>
        <w:textAlignment w:val="baseline"/>
        <w:outlineLvl w:val="0"/>
        <w:rPr>
          <w:rFonts w:ascii="仿宋" w:hAnsi="仿宋" w:eastAsia="仿宋" w:cs="仿宋"/>
          <w:b/>
          <w:bCs w:val="0"/>
          <w:color w:val="auto"/>
          <w:spacing w:val="7"/>
          <w:position w:val="2"/>
          <w:sz w:val="25"/>
          <w:szCs w:val="25"/>
        </w:rPr>
      </w:pPr>
      <w:bookmarkStart w:id="2" w:name="_Toc7260"/>
      <w:r>
        <w:rPr>
          <w:rFonts w:ascii="仿宋" w:hAnsi="仿宋" w:eastAsia="仿宋" w:cs="仿宋"/>
          <w:b/>
          <w:bCs w:val="0"/>
          <w:color w:val="auto"/>
          <w:spacing w:val="7"/>
          <w:position w:val="2"/>
          <w:sz w:val="25"/>
          <w:szCs w:val="25"/>
        </w:rPr>
        <w:t>2.我校</w:t>
      </w:r>
      <w:r>
        <w:rPr>
          <w:rFonts w:ascii="仿宋" w:hAnsi="仿宋" w:eastAsia="仿宋" w:cs="仿宋"/>
          <w:b/>
          <w:bCs w:val="0"/>
          <w:color w:val="auto"/>
          <w:spacing w:val="11"/>
          <w:position w:val="2"/>
          <w:sz w:val="25"/>
          <w:szCs w:val="25"/>
        </w:rPr>
        <w:t>办学</w:t>
      </w:r>
      <w:r>
        <w:rPr>
          <w:rFonts w:ascii="仿宋" w:hAnsi="仿宋" w:eastAsia="仿宋" w:cs="仿宋"/>
          <w:b/>
          <w:bCs w:val="0"/>
          <w:color w:val="auto"/>
          <w:spacing w:val="7"/>
          <w:position w:val="2"/>
          <w:sz w:val="25"/>
          <w:szCs w:val="25"/>
        </w:rPr>
        <w:t>定位是什么？</w:t>
      </w:r>
      <w:bookmarkEnd w:id="2"/>
    </w:p>
    <w:p>
      <w:pPr>
        <w:spacing w:line="440" w:lineRule="exact"/>
        <w:ind w:firstLine="527"/>
        <w:rPr>
          <w:rFonts w:ascii="仿宋" w:hAnsi="仿宋" w:eastAsia="仿宋" w:cs="仿宋"/>
          <w:bCs/>
          <w:color w:val="auto"/>
          <w:sz w:val="32"/>
          <w:szCs w:val="32"/>
        </w:rPr>
      </w:pPr>
      <w:r>
        <w:rPr>
          <w:rFonts w:ascii="仿宋" w:hAnsi="仿宋" w:eastAsia="仿宋" w:cs="仿宋"/>
          <w:bCs/>
          <w:color w:val="auto"/>
          <w:spacing w:val="8"/>
          <w:sz w:val="25"/>
          <w:szCs w:val="25"/>
        </w:rPr>
        <w:t>办学</w:t>
      </w:r>
      <w:r>
        <w:rPr>
          <w:rFonts w:ascii="仿宋" w:hAnsi="仿宋" w:eastAsia="仿宋" w:cs="仿宋"/>
          <w:bCs/>
          <w:color w:val="auto"/>
          <w:spacing w:val="4"/>
          <w:sz w:val="25"/>
          <w:szCs w:val="25"/>
        </w:rPr>
        <w:t>类型</w:t>
      </w:r>
      <w:r>
        <w:rPr>
          <w:rFonts w:ascii="仿宋" w:hAnsi="仿宋" w:eastAsia="仿宋" w:cs="仿宋"/>
          <w:bCs/>
          <w:color w:val="auto"/>
          <w:spacing w:val="8"/>
          <w:sz w:val="25"/>
          <w:szCs w:val="25"/>
        </w:rPr>
        <w:t>定位：</w:t>
      </w:r>
      <w:r>
        <w:rPr>
          <w:rFonts w:hint="eastAsia" w:ascii="仿宋" w:hAnsi="仿宋" w:eastAsia="仿宋" w:cs="仿宋"/>
          <w:bCs/>
          <w:color w:val="auto"/>
          <w:spacing w:val="7"/>
          <w:sz w:val="25"/>
          <w:szCs w:val="25"/>
        </w:rPr>
        <w:t>建设特色鲜明的国内一流应用型大学。</w:t>
      </w:r>
    </w:p>
    <w:p>
      <w:pPr>
        <w:spacing w:line="440" w:lineRule="exact"/>
        <w:ind w:firstLine="527"/>
        <w:rPr>
          <w:rFonts w:ascii="仿宋" w:hAnsi="仿宋" w:eastAsia="仿宋" w:cs="仿宋"/>
          <w:bCs/>
          <w:color w:val="auto"/>
          <w:sz w:val="32"/>
          <w:szCs w:val="32"/>
        </w:rPr>
      </w:pPr>
      <w:r>
        <w:rPr>
          <w:rFonts w:ascii="仿宋" w:hAnsi="仿宋" w:eastAsia="仿宋" w:cs="仿宋"/>
          <w:bCs/>
          <w:color w:val="auto"/>
          <w:spacing w:val="4"/>
          <w:sz w:val="25"/>
          <w:szCs w:val="25"/>
        </w:rPr>
        <w:t>办学层次定位：</w:t>
      </w:r>
      <w:r>
        <w:rPr>
          <w:rFonts w:hint="eastAsia" w:ascii="仿宋" w:hAnsi="仿宋" w:eastAsia="仿宋" w:cs="仿宋"/>
          <w:bCs/>
          <w:color w:val="auto"/>
          <w:spacing w:val="7"/>
          <w:sz w:val="25"/>
          <w:szCs w:val="25"/>
        </w:rPr>
        <w:t>以全日制本科学历教育为主，积极发展研究生教育，辅以非学历教育的职业技术培训和高等继续教育，以及企事业单位订单式委托培养，推进国际合作办学与联合培养。</w:t>
      </w:r>
    </w:p>
    <w:p>
      <w:pPr>
        <w:kinsoku/>
        <w:spacing w:line="440" w:lineRule="exact"/>
        <w:ind w:left="11" w:firstLine="527"/>
        <w:rPr>
          <w:rFonts w:ascii="仿宋" w:hAnsi="仿宋" w:eastAsia="仿宋" w:cs="仿宋"/>
          <w:bCs/>
          <w:color w:val="auto"/>
          <w:sz w:val="25"/>
          <w:szCs w:val="25"/>
        </w:rPr>
      </w:pPr>
      <w:r>
        <w:rPr>
          <w:rFonts w:ascii="仿宋" w:hAnsi="仿宋" w:eastAsia="仿宋" w:cs="仿宋"/>
          <w:bCs/>
          <w:color w:val="auto"/>
          <w:spacing w:val="4"/>
          <w:sz w:val="25"/>
          <w:szCs w:val="25"/>
        </w:rPr>
        <w:t>学科专业发展定位：</w:t>
      </w:r>
      <w:r>
        <w:rPr>
          <w:rFonts w:hint="eastAsia" w:ascii="仿宋" w:hAnsi="仿宋" w:eastAsia="仿宋" w:cs="仿宋"/>
          <w:bCs/>
          <w:color w:val="auto"/>
          <w:spacing w:val="7"/>
          <w:sz w:val="25"/>
          <w:szCs w:val="25"/>
        </w:rPr>
        <w:t>按照“优先发展农科、加快发展理科、持续发展文科、优化发展工科、积极发展医科”的学科建设发展思路，瞄准国家和地方重大需求，集中优质资源重点建设和培育有较大影响力的优势特色学科专业，服务区域经济社会发展。</w:t>
      </w:r>
    </w:p>
    <w:p>
      <w:pPr>
        <w:kinsoku/>
        <w:spacing w:line="440" w:lineRule="exact"/>
        <w:ind w:left="6" w:firstLine="516"/>
        <w:rPr>
          <w:rFonts w:ascii="仿宋" w:hAnsi="仿宋" w:eastAsia="仿宋" w:cs="仿宋"/>
          <w:bCs/>
          <w:color w:val="auto"/>
          <w:sz w:val="25"/>
          <w:szCs w:val="25"/>
        </w:rPr>
      </w:pPr>
      <w:r>
        <w:rPr>
          <w:rFonts w:ascii="仿宋" w:hAnsi="仿宋" w:eastAsia="仿宋" w:cs="仿宋"/>
          <w:bCs/>
          <w:color w:val="auto"/>
          <w:spacing w:val="16"/>
          <w:sz w:val="25"/>
          <w:szCs w:val="25"/>
        </w:rPr>
        <w:t>服</w:t>
      </w:r>
      <w:r>
        <w:rPr>
          <w:rFonts w:ascii="仿宋" w:hAnsi="仿宋" w:eastAsia="仿宋" w:cs="仿宋"/>
          <w:bCs/>
          <w:color w:val="auto"/>
          <w:spacing w:val="10"/>
          <w:sz w:val="25"/>
          <w:szCs w:val="25"/>
        </w:rPr>
        <w:t>务面向定位：</w:t>
      </w:r>
      <w:r>
        <w:rPr>
          <w:rFonts w:hint="eastAsia" w:ascii="仿宋" w:hAnsi="仿宋" w:eastAsia="仿宋" w:cs="仿宋"/>
          <w:bCs/>
          <w:color w:val="auto"/>
          <w:spacing w:val="7"/>
          <w:sz w:val="25"/>
          <w:szCs w:val="25"/>
        </w:rPr>
        <w:t>立足湘西北，面向湖南，辐射全国，为地方基础教育和经济社会发展服务。</w:t>
      </w:r>
    </w:p>
    <w:p>
      <w:pPr>
        <w:spacing w:line="440" w:lineRule="exact"/>
        <w:ind w:left="20" w:right="2" w:firstLine="515"/>
        <w:rPr>
          <w:rFonts w:ascii="仿宋" w:hAnsi="仿宋" w:eastAsia="仿宋" w:cs="仿宋"/>
          <w:bCs/>
          <w:color w:val="auto"/>
          <w:sz w:val="25"/>
          <w:szCs w:val="25"/>
        </w:rPr>
      </w:pPr>
      <w:r>
        <w:rPr>
          <w:rFonts w:ascii="仿宋" w:hAnsi="仿宋" w:eastAsia="仿宋" w:cs="仿宋"/>
          <w:bCs/>
          <w:color w:val="auto"/>
          <w:spacing w:val="10"/>
          <w:sz w:val="25"/>
          <w:szCs w:val="25"/>
        </w:rPr>
        <w:t>办学目标定位：</w:t>
      </w:r>
      <w:r>
        <w:rPr>
          <w:rFonts w:hint="eastAsia" w:ascii="仿宋" w:hAnsi="仿宋" w:eastAsia="仿宋" w:cs="仿宋"/>
          <w:bCs/>
          <w:color w:val="auto"/>
          <w:spacing w:val="7"/>
          <w:sz w:val="25"/>
          <w:szCs w:val="25"/>
        </w:rPr>
        <w:t>建成“农科”和“师范教育”特色鲜明的国内一流应用型大学。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firstLine="0" w:firstLineChars="0"/>
        <w:textAlignment w:val="baseline"/>
        <w:outlineLvl w:val="0"/>
        <w:rPr>
          <w:rFonts w:ascii="仿宋" w:hAnsi="仿宋" w:eastAsia="仿宋" w:cs="仿宋"/>
          <w:b/>
          <w:bCs w:val="0"/>
          <w:color w:val="auto"/>
          <w:spacing w:val="7"/>
          <w:position w:val="2"/>
          <w:sz w:val="25"/>
          <w:szCs w:val="25"/>
        </w:rPr>
      </w:pPr>
      <w:bookmarkStart w:id="3" w:name="_Toc3487"/>
      <w:r>
        <w:rPr>
          <w:rFonts w:ascii="仿宋" w:hAnsi="仿宋" w:eastAsia="仿宋" w:cs="仿宋"/>
          <w:b/>
          <w:bCs w:val="0"/>
          <w:color w:val="auto"/>
          <w:spacing w:val="7"/>
          <w:position w:val="2"/>
          <w:sz w:val="25"/>
          <w:szCs w:val="25"/>
        </w:rPr>
        <w:t>3.我校的办学特色是什么？</w:t>
      </w:r>
      <w:bookmarkEnd w:id="3"/>
    </w:p>
    <w:p>
      <w:pPr>
        <w:kinsoku/>
        <w:spacing w:line="440" w:lineRule="exact"/>
        <w:ind w:left="6" w:firstLine="539"/>
        <w:rPr>
          <w:rFonts w:ascii="仿宋" w:hAnsi="仿宋" w:eastAsia="仿宋" w:cs="仿宋"/>
          <w:bCs/>
          <w:color w:val="auto"/>
          <w:sz w:val="25"/>
          <w:szCs w:val="25"/>
        </w:rPr>
      </w:pPr>
      <w:r>
        <w:rPr>
          <w:rFonts w:hint="eastAsia" w:ascii="仿宋" w:hAnsi="仿宋" w:eastAsia="仿宋" w:cs="仿宋"/>
          <w:bCs/>
          <w:color w:val="auto"/>
          <w:spacing w:val="7"/>
          <w:sz w:val="25"/>
          <w:szCs w:val="25"/>
        </w:rPr>
        <w:t>第四次党代会明确了打造“师范教育”和“农科”办学特色。秉承全国优秀师专之荣光、湘西北教师摇篮之美誉，对接国家和省市战略需求，学校不断挖掘传统师范教育优势，以师范认证为抓手，创新人才培养模式，“师范教育”成果丰硕，“师范教育”品牌越来越靓丽。近年来，“农科”师资力量雄厚，依托省级一流学科、专业，紧密对接地方需求，围绕“农”字改革人才培养模式，开展科学研究、成果转化和社会服务，“农科”特色逐步显现。</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firstLine="0" w:firstLineChars="0"/>
        <w:textAlignment w:val="baseline"/>
        <w:outlineLvl w:val="0"/>
        <w:rPr>
          <w:rFonts w:ascii="仿宋" w:hAnsi="仿宋" w:eastAsia="仿宋" w:cs="仿宋"/>
          <w:b/>
          <w:bCs w:val="0"/>
          <w:color w:val="auto"/>
          <w:spacing w:val="7"/>
          <w:position w:val="2"/>
          <w:sz w:val="25"/>
          <w:szCs w:val="25"/>
        </w:rPr>
      </w:pPr>
      <w:bookmarkStart w:id="4" w:name="_Toc18260"/>
      <w:r>
        <w:rPr>
          <w:rFonts w:ascii="仿宋" w:hAnsi="仿宋" w:eastAsia="仿宋" w:cs="仿宋"/>
          <w:b/>
          <w:bCs w:val="0"/>
          <w:color w:val="auto"/>
          <w:spacing w:val="7"/>
          <w:position w:val="2"/>
          <w:sz w:val="25"/>
          <w:szCs w:val="25"/>
        </w:rPr>
        <w:t>4.我校人才培养总目标是什么？</w:t>
      </w:r>
      <w:bookmarkEnd w:id="4"/>
    </w:p>
    <w:p>
      <w:pPr>
        <w:spacing w:line="440" w:lineRule="exact"/>
        <w:ind w:left="8" w:firstLine="536"/>
        <w:rPr>
          <w:rFonts w:ascii="仿宋" w:hAnsi="仿宋" w:eastAsia="仿宋" w:cs="仿宋"/>
          <w:bCs/>
          <w:color w:val="auto"/>
          <w:spacing w:val="5"/>
          <w:sz w:val="25"/>
          <w:szCs w:val="25"/>
        </w:rPr>
      </w:pPr>
      <w:r>
        <w:rPr>
          <w:rFonts w:hint="eastAsia" w:ascii="仿宋" w:hAnsi="仿宋" w:eastAsia="仿宋" w:cs="仿宋"/>
          <w:bCs/>
          <w:color w:val="auto"/>
          <w:spacing w:val="5"/>
          <w:sz w:val="25"/>
          <w:szCs w:val="25"/>
        </w:rPr>
        <w:t>按照“厚基础、强能力、重创新、高素质”的人才培养思路，形成创新与创业相结合、素质与应用水平并重、多方协同育人的人才培养模式，培养德智体美劳全面发展的高层次应用型人才。</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firstLine="0" w:firstLineChars="0"/>
        <w:textAlignment w:val="baseline"/>
        <w:outlineLvl w:val="0"/>
        <w:rPr>
          <w:rFonts w:ascii="仿宋" w:hAnsi="仿宋" w:eastAsia="仿宋" w:cs="仿宋"/>
          <w:b/>
          <w:bCs w:val="0"/>
          <w:color w:val="auto"/>
          <w:spacing w:val="7"/>
          <w:position w:val="2"/>
          <w:sz w:val="25"/>
          <w:szCs w:val="25"/>
        </w:rPr>
      </w:pPr>
      <w:bookmarkStart w:id="5" w:name="_Toc30438"/>
      <w:r>
        <w:rPr>
          <w:rFonts w:ascii="仿宋" w:hAnsi="仿宋" w:eastAsia="仿宋" w:cs="仿宋"/>
          <w:b/>
          <w:bCs w:val="0"/>
          <w:color w:val="auto"/>
          <w:spacing w:val="7"/>
          <w:position w:val="2"/>
          <w:sz w:val="25"/>
          <w:szCs w:val="25"/>
        </w:rPr>
        <w:t>5.我校的校训和</w:t>
      </w:r>
      <w:r>
        <w:rPr>
          <w:rFonts w:hint="eastAsia" w:ascii="仿宋" w:hAnsi="仿宋" w:eastAsia="仿宋" w:cs="仿宋"/>
          <w:b/>
          <w:bCs w:val="0"/>
          <w:color w:val="auto"/>
          <w:spacing w:val="7"/>
          <w:position w:val="2"/>
          <w:sz w:val="25"/>
          <w:szCs w:val="25"/>
        </w:rPr>
        <w:t>校风</w:t>
      </w:r>
      <w:r>
        <w:rPr>
          <w:rFonts w:ascii="仿宋" w:hAnsi="仿宋" w:eastAsia="仿宋" w:cs="仿宋"/>
          <w:b/>
          <w:bCs w:val="0"/>
          <w:color w:val="auto"/>
          <w:spacing w:val="7"/>
          <w:position w:val="2"/>
          <w:sz w:val="25"/>
          <w:szCs w:val="25"/>
        </w:rPr>
        <w:t>是什么？</w:t>
      </w:r>
      <w:bookmarkEnd w:id="5"/>
    </w:p>
    <w:p>
      <w:pPr>
        <w:spacing w:line="440" w:lineRule="exact"/>
        <w:ind w:left="533"/>
        <w:rPr>
          <w:rFonts w:ascii="仿宋" w:hAnsi="仿宋" w:eastAsia="仿宋" w:cs="仿宋"/>
          <w:bCs/>
          <w:color w:val="auto"/>
          <w:spacing w:val="7"/>
          <w:sz w:val="25"/>
          <w:szCs w:val="25"/>
        </w:rPr>
      </w:pPr>
      <w:r>
        <w:rPr>
          <w:rFonts w:hint="eastAsia" w:ascii="仿宋" w:hAnsi="仿宋" w:eastAsia="仿宋" w:cs="仿宋"/>
          <w:bCs/>
          <w:color w:val="auto"/>
          <w:spacing w:val="7"/>
          <w:sz w:val="25"/>
          <w:szCs w:val="25"/>
        </w:rPr>
        <w:t>校训：博学弘文、明理求真；</w:t>
      </w:r>
    </w:p>
    <w:p>
      <w:pPr>
        <w:spacing w:line="440" w:lineRule="exact"/>
        <w:ind w:left="533"/>
        <w:rPr>
          <w:rFonts w:ascii="仿宋" w:hAnsi="仿宋" w:eastAsia="仿宋" w:cs="仿宋"/>
          <w:bCs/>
          <w:color w:val="auto"/>
          <w:spacing w:val="7"/>
          <w:sz w:val="25"/>
          <w:szCs w:val="25"/>
        </w:rPr>
      </w:pPr>
      <w:r>
        <w:rPr>
          <w:rFonts w:hint="eastAsia" w:ascii="仿宋" w:hAnsi="仿宋" w:eastAsia="仿宋" w:cs="仿宋"/>
          <w:bCs/>
          <w:color w:val="auto"/>
          <w:spacing w:val="7"/>
          <w:sz w:val="25"/>
          <w:szCs w:val="25"/>
        </w:rPr>
        <w:t>校风：尚善尚知尚行、爱国爱校爱人。</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firstLine="0" w:firstLineChars="0"/>
        <w:textAlignment w:val="baseline"/>
        <w:outlineLvl w:val="0"/>
        <w:rPr>
          <w:rFonts w:ascii="仿宋" w:hAnsi="仿宋" w:eastAsia="仿宋" w:cs="仿宋"/>
          <w:b/>
          <w:bCs w:val="0"/>
          <w:color w:val="auto"/>
          <w:spacing w:val="7"/>
          <w:position w:val="2"/>
          <w:sz w:val="25"/>
          <w:szCs w:val="25"/>
        </w:rPr>
      </w:pPr>
      <w:bookmarkStart w:id="6" w:name="_Toc654"/>
      <w:r>
        <w:rPr>
          <w:rFonts w:ascii="仿宋" w:hAnsi="仿宋" w:eastAsia="仿宋" w:cs="仿宋"/>
          <w:b/>
          <w:bCs w:val="0"/>
          <w:color w:val="auto"/>
          <w:spacing w:val="7"/>
          <w:position w:val="2"/>
          <w:sz w:val="25"/>
          <w:szCs w:val="25"/>
        </w:rPr>
        <w:t>6.我校中长期发展战略规划是什么？</w:t>
      </w:r>
      <w:bookmarkEnd w:id="6"/>
    </w:p>
    <w:p>
      <w:pPr>
        <w:kinsoku/>
        <w:spacing w:line="440" w:lineRule="exact"/>
        <w:ind w:left="6" w:firstLine="539"/>
        <w:rPr>
          <w:rFonts w:ascii="仿宋" w:hAnsi="仿宋" w:eastAsia="仿宋" w:cs="仿宋"/>
          <w:bCs/>
          <w:color w:val="auto"/>
          <w:spacing w:val="7"/>
          <w:sz w:val="25"/>
          <w:szCs w:val="25"/>
        </w:rPr>
      </w:pPr>
      <w:r>
        <w:rPr>
          <w:rFonts w:hint="eastAsia" w:ascii="仿宋" w:hAnsi="仿宋" w:eastAsia="仿宋" w:cs="仿宋"/>
          <w:bCs/>
          <w:color w:val="auto"/>
          <w:spacing w:val="7"/>
          <w:sz w:val="25"/>
          <w:szCs w:val="25"/>
        </w:rPr>
        <w:t>十四五”期间，学校明确“一二三四五六”的发展规划：</w:t>
      </w:r>
    </w:p>
    <w:p>
      <w:pPr>
        <w:kinsoku/>
        <w:spacing w:line="440" w:lineRule="exact"/>
        <w:ind w:left="6" w:firstLine="539"/>
        <w:rPr>
          <w:rFonts w:ascii="仿宋" w:hAnsi="仿宋" w:eastAsia="仿宋" w:cs="仿宋"/>
          <w:bCs/>
          <w:color w:val="auto"/>
          <w:spacing w:val="7"/>
          <w:sz w:val="25"/>
          <w:szCs w:val="25"/>
        </w:rPr>
      </w:pPr>
      <w:r>
        <w:rPr>
          <w:rFonts w:hint="eastAsia" w:ascii="仿宋" w:hAnsi="仿宋" w:eastAsia="仿宋" w:cs="仿宋"/>
          <w:bCs/>
          <w:color w:val="auto"/>
          <w:spacing w:val="7"/>
          <w:sz w:val="25"/>
          <w:szCs w:val="25"/>
        </w:rPr>
        <w:t>——实现“一个目标”：建设特色鲜明的国内一流应用型大学。</w:t>
      </w:r>
    </w:p>
    <w:p>
      <w:pPr>
        <w:kinsoku/>
        <w:spacing w:line="440" w:lineRule="exact"/>
        <w:ind w:left="6" w:firstLine="539"/>
        <w:rPr>
          <w:rFonts w:ascii="仿宋" w:hAnsi="仿宋" w:eastAsia="仿宋" w:cs="仿宋"/>
          <w:bCs/>
          <w:color w:val="auto"/>
          <w:spacing w:val="7"/>
          <w:sz w:val="25"/>
          <w:szCs w:val="25"/>
        </w:rPr>
      </w:pPr>
      <w:r>
        <w:rPr>
          <w:rFonts w:hint="eastAsia" w:ascii="仿宋" w:hAnsi="仿宋" w:eastAsia="仿宋" w:cs="仿宋"/>
          <w:bCs/>
          <w:color w:val="auto"/>
          <w:spacing w:val="7"/>
          <w:sz w:val="25"/>
          <w:szCs w:val="25"/>
        </w:rPr>
        <w:t>——立足“两大战略”：大力实施“人才强校”战略，深入推进人才队伍建设，聚焦引才、育才、用才、留才等关键环节，着力为学校“双一流”建设提供坚强人才队伍支撑。大力实施“学科强校”战略，按照“优先发展农科、加快发展理科、持续发展文科、优化发展工科、积极发展医科”的思路，调整学科发展方式，以学科建设为龙头构建强校之基。</w:t>
      </w:r>
    </w:p>
    <w:p>
      <w:pPr>
        <w:kinsoku/>
        <w:spacing w:line="440" w:lineRule="exact"/>
        <w:ind w:left="6" w:firstLine="539"/>
        <w:rPr>
          <w:rFonts w:ascii="仿宋" w:hAnsi="仿宋" w:eastAsia="仿宋" w:cs="仿宋"/>
          <w:bCs/>
          <w:color w:val="auto"/>
          <w:spacing w:val="7"/>
          <w:sz w:val="25"/>
          <w:szCs w:val="25"/>
        </w:rPr>
      </w:pPr>
      <w:r>
        <w:rPr>
          <w:rFonts w:hint="eastAsia" w:ascii="仿宋" w:hAnsi="仿宋" w:eastAsia="仿宋" w:cs="仿宋"/>
          <w:bCs/>
          <w:color w:val="auto"/>
          <w:spacing w:val="7"/>
          <w:sz w:val="25"/>
          <w:szCs w:val="25"/>
        </w:rPr>
        <w:t>——实现“三大突破”：硕士学位授予单位突破，标志性教学科研成果突破，医学专业设置突破。</w:t>
      </w:r>
    </w:p>
    <w:p>
      <w:pPr>
        <w:kinsoku/>
        <w:spacing w:line="440" w:lineRule="exact"/>
        <w:ind w:left="6" w:firstLine="539"/>
        <w:rPr>
          <w:rFonts w:ascii="仿宋" w:hAnsi="仿宋" w:eastAsia="仿宋" w:cs="仿宋"/>
          <w:bCs/>
          <w:color w:val="auto"/>
          <w:spacing w:val="7"/>
          <w:sz w:val="25"/>
          <w:szCs w:val="25"/>
        </w:rPr>
      </w:pPr>
      <w:r>
        <w:rPr>
          <w:rFonts w:hint="eastAsia" w:ascii="仿宋" w:hAnsi="仿宋" w:eastAsia="仿宋" w:cs="仿宋"/>
          <w:bCs/>
          <w:color w:val="auto"/>
          <w:spacing w:val="7"/>
          <w:sz w:val="25"/>
          <w:szCs w:val="25"/>
        </w:rPr>
        <w:t>——坚持“四大发展”：坚持“转型发展”，产教融合、协同创新，服务社会需求；坚持“内涵发展”，深化改革、完善治理，提升办学实力；坚持“特色发展”，明确方向、打造一流，建设学科高峰；坚持“开放发展”，多方合作、汇聚资源，激发办学活力。</w:t>
      </w:r>
    </w:p>
    <w:p>
      <w:pPr>
        <w:kinsoku/>
        <w:spacing w:line="440" w:lineRule="exact"/>
        <w:ind w:left="6" w:firstLine="539"/>
        <w:rPr>
          <w:rFonts w:ascii="仿宋" w:hAnsi="仿宋" w:eastAsia="仿宋" w:cs="仿宋"/>
          <w:bCs/>
          <w:color w:val="auto"/>
          <w:spacing w:val="7"/>
          <w:sz w:val="25"/>
          <w:szCs w:val="25"/>
        </w:rPr>
      </w:pPr>
      <w:r>
        <w:rPr>
          <w:rFonts w:hint="eastAsia" w:ascii="仿宋" w:hAnsi="仿宋" w:eastAsia="仿宋" w:cs="仿宋"/>
          <w:bCs/>
          <w:color w:val="auto"/>
          <w:spacing w:val="7"/>
          <w:sz w:val="25"/>
          <w:szCs w:val="25"/>
        </w:rPr>
        <w:t>——实施“五大工程”：党建引领工程，治理体系与治理能力现代化工程，师生综合素质提高工程，社会服务能力提升工程，师生幸福感提质工程。</w:t>
      </w:r>
    </w:p>
    <w:p>
      <w:pPr>
        <w:kinsoku/>
        <w:spacing w:line="440" w:lineRule="exact"/>
        <w:ind w:left="6" w:firstLine="539"/>
        <w:rPr>
          <w:rFonts w:ascii="仿宋" w:hAnsi="仿宋" w:eastAsia="仿宋" w:cs="仿宋"/>
          <w:bCs/>
          <w:color w:val="auto"/>
          <w:spacing w:val="7"/>
          <w:sz w:val="25"/>
          <w:szCs w:val="25"/>
        </w:rPr>
      </w:pPr>
      <w:r>
        <w:rPr>
          <w:rFonts w:hint="eastAsia" w:ascii="仿宋" w:hAnsi="仿宋" w:eastAsia="仿宋" w:cs="仿宋"/>
          <w:bCs/>
          <w:color w:val="auto"/>
          <w:spacing w:val="7"/>
          <w:sz w:val="25"/>
          <w:szCs w:val="25"/>
        </w:rPr>
        <w:t>——建设“六个文理”：示范文理，活力文理，一流文理，卓越文理，开放文理，幸福文理。</w:t>
      </w:r>
    </w:p>
    <w:p>
      <w:pPr>
        <w:spacing w:line="440" w:lineRule="exact"/>
        <w:ind w:left="1"/>
        <w:outlineLvl w:val="0"/>
        <w:rPr>
          <w:rFonts w:ascii="仿宋" w:hAnsi="仿宋" w:eastAsia="仿宋" w:cs="仿宋"/>
          <w:b/>
          <w:bCs w:val="0"/>
          <w:color w:val="auto"/>
          <w:spacing w:val="7"/>
          <w:position w:val="2"/>
          <w:sz w:val="25"/>
          <w:szCs w:val="25"/>
        </w:rPr>
      </w:pPr>
      <w:bookmarkStart w:id="7" w:name="_Toc16177"/>
      <w:r>
        <w:rPr>
          <w:rFonts w:ascii="仿宋" w:hAnsi="仿宋" w:eastAsia="仿宋" w:cs="仿宋"/>
          <w:b/>
          <w:bCs w:val="0"/>
          <w:color w:val="auto"/>
          <w:spacing w:val="7"/>
          <w:position w:val="2"/>
          <w:sz w:val="25"/>
          <w:szCs w:val="25"/>
        </w:rPr>
        <w:t>7.我校有几个校区，占地面积是多少？</w:t>
      </w:r>
      <w:bookmarkEnd w:id="7"/>
    </w:p>
    <w:p>
      <w:pPr>
        <w:spacing w:line="440" w:lineRule="exact"/>
        <w:ind w:left="531"/>
        <w:rPr>
          <w:rFonts w:ascii="仿宋" w:hAnsi="仿宋" w:eastAsia="仿宋" w:cs="仿宋"/>
          <w:bCs/>
          <w:color w:val="auto"/>
          <w:sz w:val="25"/>
          <w:szCs w:val="25"/>
        </w:rPr>
      </w:pPr>
      <w:r>
        <w:rPr>
          <w:rFonts w:hint="eastAsia" w:ascii="仿宋" w:hAnsi="仿宋" w:eastAsia="仿宋" w:cs="仿宋"/>
          <w:bCs/>
          <w:color w:val="auto"/>
          <w:spacing w:val="7"/>
          <w:sz w:val="25"/>
          <w:szCs w:val="25"/>
        </w:rPr>
        <w:t>东、西两个校区，占地面积2000余亩。</w:t>
      </w:r>
    </w:p>
    <w:p>
      <w:pPr>
        <w:spacing w:line="440" w:lineRule="exact"/>
        <w:ind w:left="1"/>
        <w:outlineLvl w:val="0"/>
        <w:rPr>
          <w:rFonts w:ascii="仿宋" w:hAnsi="仿宋" w:eastAsia="仿宋" w:cs="仿宋"/>
          <w:b/>
          <w:bCs w:val="0"/>
          <w:color w:val="auto"/>
          <w:spacing w:val="7"/>
          <w:position w:val="2"/>
          <w:sz w:val="25"/>
          <w:szCs w:val="25"/>
        </w:rPr>
      </w:pPr>
      <w:bookmarkStart w:id="8" w:name="_Toc7779"/>
      <w:r>
        <w:rPr>
          <w:rFonts w:ascii="仿宋" w:hAnsi="仿宋" w:eastAsia="仿宋" w:cs="仿宋"/>
          <w:b/>
          <w:bCs w:val="0"/>
          <w:color w:val="auto"/>
          <w:spacing w:val="7"/>
          <w:position w:val="2"/>
          <w:sz w:val="25"/>
          <w:szCs w:val="25"/>
        </w:rPr>
        <w:t>8.我校现有多少学院、多少专业？</w:t>
      </w:r>
      <w:bookmarkEnd w:id="8"/>
    </w:p>
    <w:p>
      <w:pPr>
        <w:spacing w:line="440" w:lineRule="exact"/>
        <w:ind w:left="6" w:firstLine="539"/>
        <w:rPr>
          <w:rFonts w:ascii="仿宋" w:hAnsi="仿宋" w:eastAsia="仿宋" w:cs="仿宋"/>
          <w:bCs/>
          <w:color w:val="auto"/>
          <w:spacing w:val="5"/>
          <w:sz w:val="25"/>
          <w:szCs w:val="25"/>
        </w:rPr>
      </w:pPr>
      <w:r>
        <w:rPr>
          <w:rFonts w:hint="eastAsia" w:ascii="仿宋" w:hAnsi="仿宋" w:eastAsia="仿宋" w:cs="仿宋"/>
          <w:bCs/>
          <w:color w:val="auto"/>
          <w:spacing w:val="5"/>
          <w:sz w:val="25"/>
          <w:szCs w:val="25"/>
        </w:rPr>
        <w:t>18</w:t>
      </w:r>
      <w:r>
        <w:rPr>
          <w:rFonts w:ascii="仿宋" w:hAnsi="仿宋" w:eastAsia="仿宋" w:cs="仿宋"/>
          <w:bCs/>
          <w:color w:val="auto"/>
          <w:spacing w:val="5"/>
          <w:sz w:val="25"/>
          <w:szCs w:val="25"/>
        </w:rPr>
        <w:t>个</w:t>
      </w:r>
      <w:r>
        <w:rPr>
          <w:rFonts w:hint="eastAsia" w:ascii="仿宋" w:hAnsi="仿宋" w:eastAsia="仿宋" w:cs="仿宋"/>
          <w:bCs/>
          <w:color w:val="auto"/>
          <w:spacing w:val="5"/>
          <w:sz w:val="25"/>
          <w:szCs w:val="25"/>
        </w:rPr>
        <w:t>教</w:t>
      </w:r>
      <w:r>
        <w:rPr>
          <w:rFonts w:ascii="仿宋" w:hAnsi="仿宋" w:eastAsia="仿宋" w:cs="仿宋"/>
          <w:bCs/>
          <w:color w:val="auto"/>
          <w:spacing w:val="5"/>
          <w:sz w:val="25"/>
          <w:szCs w:val="25"/>
        </w:rPr>
        <w:t>学院</w:t>
      </w:r>
      <w:r>
        <w:rPr>
          <w:rFonts w:hint="eastAsia" w:ascii="仿宋" w:hAnsi="仿宋" w:eastAsia="仿宋" w:cs="仿宋"/>
          <w:bCs/>
          <w:color w:val="auto"/>
          <w:spacing w:val="5"/>
          <w:sz w:val="25"/>
          <w:szCs w:val="25"/>
        </w:rPr>
        <w:t>、1个独立学院，69</w:t>
      </w:r>
      <w:r>
        <w:rPr>
          <w:rFonts w:ascii="仿宋" w:hAnsi="仿宋" w:eastAsia="仿宋" w:cs="仿宋"/>
          <w:bCs/>
          <w:color w:val="auto"/>
          <w:spacing w:val="5"/>
          <w:sz w:val="25"/>
          <w:szCs w:val="25"/>
        </w:rPr>
        <w:t>个专业（含3个中外合作办学专业）</w:t>
      </w:r>
      <w:r>
        <w:rPr>
          <w:rFonts w:hint="eastAsia" w:ascii="仿宋" w:hAnsi="仿宋" w:eastAsia="仿宋" w:cs="仿宋"/>
          <w:bCs/>
          <w:color w:val="auto"/>
          <w:spacing w:val="5"/>
          <w:sz w:val="25"/>
          <w:szCs w:val="25"/>
        </w:rPr>
        <w:t>，其中60个招生专业</w:t>
      </w:r>
      <w:r>
        <w:rPr>
          <w:rFonts w:ascii="仿宋" w:hAnsi="仿宋" w:eastAsia="仿宋" w:cs="仿宋"/>
          <w:bCs/>
          <w:color w:val="auto"/>
          <w:spacing w:val="5"/>
          <w:sz w:val="25"/>
          <w:szCs w:val="25"/>
        </w:rPr>
        <w:t>。</w:t>
      </w:r>
    </w:p>
    <w:p>
      <w:pPr>
        <w:spacing w:line="440" w:lineRule="exact"/>
        <w:ind w:left="1"/>
        <w:outlineLvl w:val="0"/>
        <w:rPr>
          <w:rFonts w:ascii="仿宋" w:hAnsi="仿宋" w:eastAsia="仿宋" w:cs="仿宋"/>
          <w:b/>
          <w:bCs w:val="0"/>
          <w:color w:val="auto"/>
          <w:spacing w:val="7"/>
          <w:position w:val="2"/>
          <w:sz w:val="25"/>
          <w:szCs w:val="25"/>
        </w:rPr>
      </w:pPr>
      <w:bookmarkStart w:id="9" w:name="_Toc26027"/>
      <w:r>
        <w:rPr>
          <w:rFonts w:ascii="仿宋" w:hAnsi="仿宋" w:eastAsia="仿宋" w:cs="仿宋"/>
          <w:b/>
          <w:bCs w:val="0"/>
          <w:color w:val="auto"/>
          <w:spacing w:val="7"/>
          <w:position w:val="2"/>
          <w:sz w:val="25"/>
          <w:szCs w:val="25"/>
        </w:rPr>
        <w:t>9.我校现有多少湖南省、国家一流专业建设点？</w:t>
      </w:r>
      <w:bookmarkEnd w:id="9"/>
    </w:p>
    <w:p>
      <w:pPr>
        <w:spacing w:line="440" w:lineRule="exact"/>
        <w:ind w:left="503"/>
        <w:rPr>
          <w:rFonts w:ascii="仿宋" w:hAnsi="仿宋" w:eastAsia="仿宋" w:cs="仿宋"/>
          <w:bCs/>
          <w:color w:val="auto"/>
          <w:sz w:val="25"/>
          <w:szCs w:val="25"/>
        </w:rPr>
      </w:pPr>
      <w:r>
        <w:rPr>
          <w:rFonts w:ascii="仿宋" w:hAnsi="仿宋" w:eastAsia="仿宋" w:cs="仿宋"/>
          <w:bCs/>
          <w:color w:val="auto"/>
          <w:spacing w:val="-3"/>
          <w:sz w:val="25"/>
          <w:szCs w:val="25"/>
        </w:rPr>
        <w:t>省</w:t>
      </w:r>
      <w:r>
        <w:rPr>
          <w:rFonts w:ascii="仿宋" w:hAnsi="仿宋" w:eastAsia="仿宋" w:cs="仿宋"/>
          <w:bCs/>
          <w:color w:val="auto"/>
          <w:spacing w:val="-2"/>
          <w:sz w:val="25"/>
          <w:szCs w:val="25"/>
        </w:rPr>
        <w:t>一流专业建设点</w:t>
      </w:r>
      <w:r>
        <w:rPr>
          <w:rFonts w:hint="eastAsia" w:ascii="仿宋" w:hAnsi="仿宋" w:eastAsia="仿宋" w:cs="仿宋"/>
          <w:bCs/>
          <w:color w:val="auto"/>
          <w:spacing w:val="-2"/>
          <w:sz w:val="25"/>
          <w:szCs w:val="25"/>
        </w:rPr>
        <w:t>24</w:t>
      </w:r>
      <w:r>
        <w:rPr>
          <w:rFonts w:ascii="仿宋" w:hAnsi="仿宋" w:eastAsia="仿宋" w:cs="仿宋"/>
          <w:bCs/>
          <w:color w:val="auto"/>
          <w:spacing w:val="-2"/>
          <w:sz w:val="25"/>
          <w:szCs w:val="25"/>
        </w:rPr>
        <w:t>个，国家一流专业建设点</w:t>
      </w:r>
      <w:r>
        <w:rPr>
          <w:rFonts w:hint="eastAsia" w:ascii="仿宋" w:hAnsi="仿宋" w:eastAsia="仿宋" w:cs="仿宋"/>
          <w:bCs/>
          <w:color w:val="auto"/>
          <w:spacing w:val="-2"/>
          <w:sz w:val="25"/>
          <w:szCs w:val="25"/>
        </w:rPr>
        <w:t>5</w:t>
      </w:r>
      <w:r>
        <w:rPr>
          <w:rFonts w:ascii="仿宋" w:hAnsi="仿宋" w:eastAsia="仿宋" w:cs="仿宋"/>
          <w:bCs/>
          <w:color w:val="auto"/>
          <w:spacing w:val="-2"/>
          <w:sz w:val="25"/>
          <w:szCs w:val="25"/>
        </w:rPr>
        <w:t>个。</w:t>
      </w:r>
    </w:p>
    <w:p>
      <w:pPr>
        <w:spacing w:line="440" w:lineRule="exact"/>
        <w:ind w:left="1"/>
        <w:outlineLvl w:val="0"/>
        <w:rPr>
          <w:rFonts w:ascii="仿宋" w:hAnsi="仿宋" w:eastAsia="仿宋" w:cs="仿宋"/>
          <w:b/>
          <w:bCs w:val="0"/>
          <w:color w:val="auto"/>
          <w:spacing w:val="7"/>
          <w:position w:val="2"/>
          <w:sz w:val="25"/>
          <w:szCs w:val="25"/>
        </w:rPr>
      </w:pPr>
      <w:bookmarkStart w:id="10" w:name="_Toc13481"/>
      <w:r>
        <w:rPr>
          <w:rFonts w:ascii="仿宋" w:hAnsi="仿宋" w:eastAsia="仿宋" w:cs="仿宋"/>
          <w:b/>
          <w:bCs w:val="0"/>
          <w:color w:val="auto"/>
          <w:spacing w:val="7"/>
          <w:position w:val="2"/>
          <w:sz w:val="25"/>
          <w:szCs w:val="25"/>
        </w:rPr>
        <w:t>10.我校</w:t>
      </w:r>
      <w:r>
        <w:rPr>
          <w:rFonts w:ascii="仿宋" w:hAnsi="仿宋" w:eastAsia="仿宋" w:cs="仿宋"/>
          <w:b/>
          <w:bCs w:val="0"/>
          <w:color w:val="auto"/>
          <w:spacing w:val="11"/>
          <w:position w:val="2"/>
          <w:sz w:val="25"/>
          <w:szCs w:val="25"/>
        </w:rPr>
        <w:t>现有</w:t>
      </w:r>
      <w:r>
        <w:rPr>
          <w:rFonts w:ascii="仿宋" w:hAnsi="仿宋" w:eastAsia="仿宋" w:cs="仿宋"/>
          <w:b/>
          <w:bCs w:val="0"/>
          <w:color w:val="auto"/>
          <w:spacing w:val="7"/>
          <w:position w:val="2"/>
          <w:sz w:val="25"/>
          <w:szCs w:val="25"/>
        </w:rPr>
        <w:t>多少省级及以上实践育人平台？</w:t>
      </w:r>
      <w:bookmarkEnd w:id="10"/>
    </w:p>
    <w:p>
      <w:pPr>
        <w:spacing w:line="440" w:lineRule="exact"/>
        <w:ind w:left="532"/>
        <w:rPr>
          <w:rFonts w:ascii="仿宋" w:hAnsi="仿宋" w:eastAsia="仿宋" w:cs="仿宋"/>
          <w:bCs/>
          <w:color w:val="auto"/>
          <w:sz w:val="25"/>
          <w:szCs w:val="25"/>
        </w:rPr>
      </w:pPr>
      <w:r>
        <w:rPr>
          <w:rFonts w:ascii="仿宋" w:hAnsi="仿宋" w:eastAsia="仿宋" w:cs="仿宋"/>
          <w:bCs/>
          <w:color w:val="auto"/>
          <w:spacing w:val="2"/>
          <w:sz w:val="25"/>
          <w:szCs w:val="25"/>
        </w:rPr>
        <w:t>共有省级</w:t>
      </w:r>
      <w:r>
        <w:rPr>
          <w:rFonts w:ascii="仿宋" w:hAnsi="仿宋" w:eastAsia="仿宋" w:cs="仿宋"/>
          <w:bCs/>
          <w:color w:val="auto"/>
          <w:spacing w:val="1"/>
          <w:sz w:val="25"/>
          <w:szCs w:val="25"/>
        </w:rPr>
        <w:t>以上实践育人平台合计</w:t>
      </w:r>
      <w:r>
        <w:rPr>
          <w:rFonts w:hint="eastAsia" w:ascii="仿宋" w:hAnsi="仿宋" w:eastAsia="仿宋" w:cs="仿宋"/>
          <w:bCs/>
          <w:color w:val="auto"/>
          <w:spacing w:val="1"/>
          <w:sz w:val="25"/>
          <w:szCs w:val="25"/>
          <w:lang w:val="en-US" w:eastAsia="zh-CN"/>
        </w:rPr>
        <w:t>57</w:t>
      </w:r>
      <w:r>
        <w:rPr>
          <w:rFonts w:ascii="仿宋" w:hAnsi="仿宋" w:eastAsia="仿宋" w:cs="仿宋"/>
          <w:bCs/>
          <w:color w:val="auto"/>
          <w:spacing w:val="1"/>
          <w:sz w:val="25"/>
          <w:szCs w:val="25"/>
        </w:rPr>
        <w:t>个。</w:t>
      </w:r>
    </w:p>
    <w:p>
      <w:pPr>
        <w:spacing w:line="440" w:lineRule="exact"/>
        <w:ind w:left="1"/>
        <w:outlineLvl w:val="0"/>
        <w:rPr>
          <w:rFonts w:ascii="仿宋" w:hAnsi="仿宋" w:eastAsia="仿宋" w:cs="仿宋"/>
          <w:b/>
          <w:bCs w:val="0"/>
          <w:color w:val="auto"/>
          <w:spacing w:val="7"/>
          <w:position w:val="2"/>
          <w:sz w:val="25"/>
          <w:szCs w:val="25"/>
        </w:rPr>
      </w:pPr>
      <w:bookmarkStart w:id="11" w:name="_Toc7903"/>
      <w:r>
        <w:rPr>
          <w:rFonts w:ascii="仿宋" w:hAnsi="仿宋" w:eastAsia="仿宋" w:cs="仿宋"/>
          <w:b/>
          <w:bCs w:val="0"/>
          <w:color w:val="auto"/>
          <w:spacing w:val="7"/>
          <w:position w:val="2"/>
          <w:sz w:val="25"/>
          <w:szCs w:val="25"/>
        </w:rPr>
        <w:t>11.我校省级精品课程和在线开放课程建设情况如何？</w:t>
      </w:r>
      <w:bookmarkEnd w:id="11"/>
    </w:p>
    <w:p>
      <w:pPr>
        <w:kinsoku/>
        <w:spacing w:line="440" w:lineRule="exact"/>
        <w:ind w:firstLine="527"/>
        <w:rPr>
          <w:rFonts w:hint="eastAsia" w:ascii="仿宋" w:hAnsi="仿宋" w:eastAsia="仿宋" w:cs="仿宋"/>
          <w:bCs/>
          <w:color w:val="auto"/>
          <w:spacing w:val="-1"/>
          <w:sz w:val="25"/>
          <w:szCs w:val="25"/>
          <w:lang w:eastAsia="zh-CN"/>
        </w:rPr>
      </w:pPr>
      <w:r>
        <w:rPr>
          <w:rFonts w:hint="eastAsia" w:ascii="仿宋" w:hAnsi="仿宋" w:eastAsia="仿宋" w:cs="仿宋"/>
          <w:bCs/>
          <w:color w:val="auto"/>
          <w:spacing w:val="-1"/>
          <w:sz w:val="25"/>
          <w:szCs w:val="25"/>
        </w:rPr>
        <w:t>建设有湖南省精品在线开放课程12门、线上一流课程6门、线上线下混合式一流课程21门、线下一流课程19门、虚拟仿真4门、社会实践一流课程5门、思政金课1门、课程思政示范课程2门，共计省级一流建设课程70门。建有国家级一流课程5门，线上线下混合式课程3门，线下一流课程2门</w:t>
      </w:r>
      <w:r>
        <w:rPr>
          <w:rFonts w:hint="eastAsia" w:ascii="仿宋" w:hAnsi="仿宋" w:eastAsia="仿宋" w:cs="仿宋"/>
          <w:bCs/>
          <w:color w:val="auto"/>
          <w:spacing w:val="-1"/>
          <w:sz w:val="25"/>
          <w:szCs w:val="25"/>
          <w:lang w:eastAsia="zh-CN"/>
        </w:rPr>
        <w:t>。</w:t>
      </w:r>
    </w:p>
    <w:p>
      <w:pPr>
        <w:spacing w:line="440" w:lineRule="exact"/>
        <w:ind w:left="1"/>
        <w:outlineLvl w:val="0"/>
        <w:rPr>
          <w:rFonts w:ascii="仿宋" w:hAnsi="仿宋" w:eastAsia="仿宋" w:cs="仿宋"/>
          <w:b/>
          <w:bCs w:val="0"/>
          <w:color w:val="auto"/>
          <w:spacing w:val="7"/>
          <w:position w:val="2"/>
          <w:sz w:val="25"/>
          <w:szCs w:val="25"/>
        </w:rPr>
      </w:pPr>
      <w:bookmarkStart w:id="12" w:name="_Toc18848"/>
      <w:r>
        <w:rPr>
          <w:rFonts w:ascii="仿宋" w:hAnsi="仿宋" w:eastAsia="仿宋" w:cs="仿宋"/>
          <w:b/>
          <w:bCs w:val="0"/>
          <w:color w:val="auto"/>
          <w:spacing w:val="7"/>
          <w:position w:val="2"/>
          <w:sz w:val="25"/>
          <w:szCs w:val="25"/>
        </w:rPr>
        <w:t>12.我校近五年省级以上教学成果获奖情况如何？</w:t>
      </w:r>
      <w:bookmarkEnd w:id="12"/>
    </w:p>
    <w:p>
      <w:pPr>
        <w:kinsoku/>
        <w:spacing w:line="440" w:lineRule="exact"/>
        <w:ind w:firstLine="527"/>
        <w:rPr>
          <w:rFonts w:ascii="仿宋" w:hAnsi="仿宋" w:eastAsia="仿宋" w:cs="仿宋"/>
          <w:bCs/>
          <w:color w:val="auto"/>
          <w:spacing w:val="-1"/>
          <w:sz w:val="25"/>
          <w:szCs w:val="25"/>
        </w:rPr>
      </w:pPr>
      <w:r>
        <w:rPr>
          <w:rFonts w:hint="eastAsia" w:ascii="仿宋" w:hAnsi="仿宋" w:eastAsia="仿宋" w:cs="仿宋"/>
          <w:bCs/>
          <w:color w:val="auto"/>
          <w:spacing w:val="-1"/>
          <w:sz w:val="25"/>
          <w:szCs w:val="25"/>
          <w:lang w:val="en-US" w:eastAsia="zh-CN"/>
        </w:rPr>
        <w:t>近5年</w:t>
      </w:r>
      <w:r>
        <w:rPr>
          <w:rFonts w:hint="eastAsia" w:ascii="仿宋" w:hAnsi="仿宋" w:eastAsia="仿宋" w:cs="仿宋"/>
          <w:bCs/>
          <w:color w:val="auto"/>
          <w:spacing w:val="-1"/>
          <w:sz w:val="25"/>
          <w:szCs w:val="25"/>
        </w:rPr>
        <w:t>湖南省</w:t>
      </w:r>
      <w:r>
        <w:rPr>
          <w:rFonts w:hint="eastAsia" w:ascii="仿宋" w:hAnsi="仿宋" w:eastAsia="仿宋" w:cs="仿宋"/>
          <w:bCs/>
          <w:color w:val="auto"/>
          <w:spacing w:val="-1"/>
          <w:sz w:val="25"/>
          <w:szCs w:val="25"/>
          <w:lang w:val="en-US" w:eastAsia="zh-CN"/>
        </w:rPr>
        <w:t>教学成果奖14项，其中一等奖2项，二等</w:t>
      </w:r>
      <w:r>
        <w:rPr>
          <w:rFonts w:hint="eastAsia" w:ascii="仿宋" w:hAnsi="仿宋" w:eastAsia="仿宋" w:cs="仿宋"/>
          <w:bCs/>
          <w:color w:val="auto"/>
          <w:spacing w:val="-1"/>
          <w:sz w:val="25"/>
          <w:szCs w:val="25"/>
        </w:rPr>
        <w:t>二等奖4项，三等奖8项。</w:t>
      </w:r>
    </w:p>
    <w:p>
      <w:pPr>
        <w:spacing w:line="440" w:lineRule="exact"/>
        <w:ind w:left="1"/>
        <w:outlineLvl w:val="0"/>
        <w:rPr>
          <w:rFonts w:ascii="仿宋" w:hAnsi="仿宋" w:eastAsia="仿宋" w:cs="仿宋"/>
          <w:b/>
          <w:bCs w:val="0"/>
          <w:color w:val="auto"/>
          <w:spacing w:val="7"/>
          <w:position w:val="2"/>
          <w:sz w:val="25"/>
          <w:szCs w:val="25"/>
        </w:rPr>
      </w:pPr>
      <w:bookmarkStart w:id="13" w:name="_Toc100"/>
      <w:r>
        <w:rPr>
          <w:rFonts w:ascii="仿宋" w:hAnsi="仿宋" w:eastAsia="仿宋" w:cs="仿宋"/>
          <w:b/>
          <w:bCs w:val="0"/>
          <w:color w:val="auto"/>
          <w:spacing w:val="7"/>
          <w:position w:val="2"/>
          <w:sz w:val="25"/>
          <w:szCs w:val="25"/>
        </w:rPr>
        <w:t>13.我校</w:t>
      </w:r>
      <w:r>
        <w:rPr>
          <w:rFonts w:ascii="仿宋" w:hAnsi="仿宋" w:eastAsia="仿宋" w:cs="仿宋"/>
          <w:b/>
          <w:bCs w:val="0"/>
          <w:color w:val="auto"/>
          <w:spacing w:val="11"/>
          <w:position w:val="2"/>
          <w:sz w:val="25"/>
          <w:szCs w:val="25"/>
        </w:rPr>
        <w:t>校外</w:t>
      </w:r>
      <w:r>
        <w:rPr>
          <w:rFonts w:ascii="仿宋" w:hAnsi="仿宋" w:eastAsia="仿宋" w:cs="仿宋"/>
          <w:b/>
          <w:bCs w:val="0"/>
          <w:color w:val="auto"/>
          <w:spacing w:val="7"/>
          <w:position w:val="2"/>
          <w:sz w:val="25"/>
          <w:szCs w:val="25"/>
        </w:rPr>
        <w:t>实践教学基地建设情况如何？</w:t>
      </w:r>
      <w:bookmarkEnd w:id="13"/>
    </w:p>
    <w:p>
      <w:pPr>
        <w:kinsoku/>
        <w:spacing w:line="440" w:lineRule="exact"/>
        <w:ind w:firstLine="527"/>
        <w:rPr>
          <w:rFonts w:ascii="仿宋" w:hAnsi="仿宋" w:eastAsia="仿宋" w:cs="仿宋"/>
          <w:bCs/>
          <w:color w:val="auto"/>
          <w:spacing w:val="-1"/>
          <w:sz w:val="25"/>
          <w:szCs w:val="25"/>
        </w:rPr>
      </w:pPr>
      <w:r>
        <w:rPr>
          <w:rFonts w:hint="eastAsia" w:ascii="仿宋" w:hAnsi="仿宋" w:eastAsia="仿宋" w:cs="仿宋"/>
          <w:bCs/>
          <w:color w:val="auto"/>
          <w:spacing w:val="-1"/>
          <w:sz w:val="25"/>
          <w:szCs w:val="25"/>
        </w:rPr>
        <w:t>学校高度重视实习基地建设工作，目前共建有各类实习基地382个，其中师范专业教育实习基地97个，非师范专业实习基地285个，德育、爱国主义教育基地11个，校内实习基地4个。桃源县第一中学、常德市第五中学、常德市第二中学、武陵区人民法院实习教学基地等12个实习基地被评为省级优秀实习基地。</w:t>
      </w:r>
    </w:p>
    <w:p>
      <w:pPr>
        <w:spacing w:line="440" w:lineRule="exact"/>
        <w:ind w:left="1"/>
        <w:outlineLvl w:val="0"/>
        <w:rPr>
          <w:rFonts w:ascii="仿宋" w:hAnsi="仿宋" w:eastAsia="仿宋" w:cs="仿宋"/>
          <w:b/>
          <w:bCs w:val="0"/>
          <w:color w:val="auto"/>
          <w:sz w:val="25"/>
          <w:szCs w:val="25"/>
        </w:rPr>
      </w:pPr>
      <w:bookmarkStart w:id="14" w:name="_Toc7539"/>
      <w:r>
        <w:rPr>
          <w:rFonts w:ascii="仿宋" w:hAnsi="仿宋" w:eastAsia="仿宋" w:cs="仿宋"/>
          <w:b/>
          <w:bCs w:val="0"/>
          <w:color w:val="auto"/>
          <w:spacing w:val="7"/>
          <w:position w:val="2"/>
          <w:sz w:val="25"/>
          <w:szCs w:val="25"/>
        </w:rPr>
        <w:t>14.我校合作发展情况如何</w:t>
      </w:r>
      <w:r>
        <w:rPr>
          <w:rFonts w:ascii="仿宋" w:hAnsi="仿宋" w:eastAsia="仿宋" w:cs="仿宋"/>
          <w:b/>
          <w:bCs w:val="0"/>
          <w:color w:val="auto"/>
          <w:spacing w:val="5"/>
          <w:position w:val="2"/>
          <w:sz w:val="25"/>
          <w:szCs w:val="25"/>
        </w:rPr>
        <w:t>？</w:t>
      </w:r>
      <w:bookmarkEnd w:id="14"/>
    </w:p>
    <w:p>
      <w:pPr>
        <w:kinsoku/>
        <w:spacing w:line="440" w:lineRule="exact"/>
        <w:ind w:firstLine="516"/>
        <w:rPr>
          <w:rFonts w:ascii="仿宋" w:hAnsi="仿宋" w:eastAsia="仿宋" w:cs="仿宋"/>
          <w:bCs/>
          <w:color w:val="auto"/>
          <w:sz w:val="25"/>
          <w:szCs w:val="25"/>
        </w:rPr>
      </w:pPr>
      <w:r>
        <w:rPr>
          <w:rFonts w:ascii="仿宋" w:hAnsi="仿宋" w:eastAsia="仿宋" w:cs="仿宋"/>
          <w:bCs/>
          <w:color w:val="auto"/>
          <w:spacing w:val="-1"/>
          <w:sz w:val="25"/>
          <w:szCs w:val="25"/>
        </w:rPr>
        <w:t>按照“做精做强师范教育，做实做特非师范教育”的发展思路，大力实施“一师范专业对接一省级示范中学、一非师范专业对接一国内一流企业”发展举措，</w:t>
      </w:r>
      <w:r>
        <w:rPr>
          <w:rFonts w:hint="eastAsia" w:ascii="仿宋" w:hAnsi="仿宋" w:eastAsia="仿宋" w:cs="仿宋"/>
          <w:bCs/>
          <w:color w:val="auto"/>
          <w:spacing w:val="-1"/>
          <w:sz w:val="25"/>
          <w:szCs w:val="25"/>
        </w:rPr>
        <w:t>深入开展“三大合作”(校地校企校校合作)，适度推进基础教育对外合作办学，积极构建“UGS”(高校-地方政府-中小学校)、“IUC”(行业-高校-企业)应用型人才培养共同体，努力推进学校内涵发展、特色发展和高质量发展。截止目前，学校与5个区县教育局、10余所省级示范中学、95所优质特色学校建立了合作关系，与地方政府合作共建附属学校2所、直属附属医院2所、教学医院7所；学校与中车电动常德公司、湖南省移动公司、益丰大药房、天海电器、华南光电、广州粤嵌、金健米业、湖南三金制药等近300家知名企业建立了合作关系。</w:t>
      </w:r>
    </w:p>
    <w:p>
      <w:pPr>
        <w:spacing w:line="440" w:lineRule="exact"/>
        <w:ind w:left="1"/>
        <w:outlineLvl w:val="0"/>
        <w:rPr>
          <w:rFonts w:ascii="仿宋" w:hAnsi="仿宋" w:eastAsia="仿宋" w:cs="仿宋"/>
          <w:b/>
          <w:bCs w:val="0"/>
          <w:color w:val="auto"/>
          <w:sz w:val="25"/>
          <w:szCs w:val="25"/>
        </w:rPr>
      </w:pPr>
      <w:bookmarkStart w:id="15" w:name="_Toc3810"/>
      <w:r>
        <w:rPr>
          <w:rFonts w:ascii="仿宋" w:hAnsi="仿宋" w:eastAsia="仿宋" w:cs="仿宋"/>
          <w:b/>
          <w:bCs w:val="0"/>
          <w:color w:val="auto"/>
          <w:spacing w:val="22"/>
          <w:sz w:val="25"/>
          <w:szCs w:val="25"/>
        </w:rPr>
        <w:t>1</w:t>
      </w:r>
      <w:r>
        <w:rPr>
          <w:rFonts w:ascii="仿宋" w:hAnsi="仿宋" w:eastAsia="仿宋" w:cs="仿宋"/>
          <w:b/>
          <w:bCs w:val="0"/>
          <w:color w:val="auto"/>
          <w:spacing w:val="14"/>
          <w:sz w:val="25"/>
          <w:szCs w:val="25"/>
        </w:rPr>
        <w:t>5.</w:t>
      </w:r>
      <w:r>
        <w:rPr>
          <w:rFonts w:ascii="仿宋" w:hAnsi="仿宋" w:eastAsia="仿宋" w:cs="仿宋"/>
          <w:b/>
          <w:bCs w:val="0"/>
          <w:color w:val="auto"/>
          <w:spacing w:val="11"/>
          <w:position w:val="2"/>
          <w:sz w:val="25"/>
          <w:szCs w:val="25"/>
        </w:rPr>
        <w:t>我校</w:t>
      </w:r>
      <w:r>
        <w:rPr>
          <w:rFonts w:ascii="仿宋" w:hAnsi="仿宋" w:eastAsia="仿宋" w:cs="仿宋"/>
          <w:b/>
          <w:bCs w:val="0"/>
          <w:color w:val="auto"/>
          <w:spacing w:val="8"/>
          <w:position w:val="2"/>
          <w:sz w:val="25"/>
          <w:szCs w:val="25"/>
        </w:rPr>
        <w:t>近三年教学改革研究情况如何？</w:t>
      </w:r>
      <w:bookmarkEnd w:id="15"/>
    </w:p>
    <w:p>
      <w:pPr>
        <w:spacing w:line="440" w:lineRule="exact"/>
        <w:ind w:left="10" w:right="90" w:firstLine="517"/>
        <w:rPr>
          <w:rFonts w:ascii="仿宋" w:hAnsi="仿宋" w:eastAsia="仿宋" w:cs="仿宋"/>
          <w:bCs/>
          <w:color w:val="auto"/>
          <w:sz w:val="25"/>
          <w:szCs w:val="25"/>
        </w:rPr>
      </w:pPr>
      <w:r>
        <w:rPr>
          <w:rFonts w:ascii="仿宋" w:hAnsi="仿宋" w:eastAsia="仿宋" w:cs="仿宋"/>
          <w:bCs/>
          <w:color w:val="auto"/>
          <w:spacing w:val="-1"/>
          <w:sz w:val="25"/>
          <w:szCs w:val="25"/>
        </w:rPr>
        <w:t>近三年，教师共承担省级及以上教改项目</w:t>
      </w:r>
      <w:r>
        <w:rPr>
          <w:rFonts w:hint="eastAsia" w:ascii="仿宋" w:hAnsi="仿宋" w:eastAsia="仿宋" w:cs="仿宋"/>
          <w:bCs/>
          <w:color w:val="auto"/>
          <w:spacing w:val="-1"/>
          <w:sz w:val="25"/>
          <w:szCs w:val="25"/>
        </w:rPr>
        <w:t>124</w:t>
      </w:r>
      <w:r>
        <w:rPr>
          <w:rFonts w:ascii="仿宋" w:hAnsi="仿宋" w:eastAsia="仿宋" w:cs="仿宋"/>
          <w:bCs/>
          <w:color w:val="auto"/>
          <w:spacing w:val="-1"/>
          <w:sz w:val="25"/>
          <w:szCs w:val="25"/>
        </w:rPr>
        <w:t>项、校</w:t>
      </w:r>
      <w:r>
        <w:rPr>
          <w:rFonts w:ascii="仿宋" w:hAnsi="仿宋" w:eastAsia="仿宋" w:cs="仿宋"/>
          <w:bCs/>
          <w:color w:val="auto"/>
          <w:spacing w:val="-6"/>
          <w:sz w:val="25"/>
          <w:szCs w:val="25"/>
        </w:rPr>
        <w:t>级</w:t>
      </w:r>
      <w:r>
        <w:rPr>
          <w:rFonts w:ascii="仿宋" w:hAnsi="仿宋" w:eastAsia="仿宋" w:cs="仿宋"/>
          <w:bCs/>
          <w:color w:val="auto"/>
          <w:spacing w:val="-4"/>
          <w:sz w:val="25"/>
          <w:szCs w:val="25"/>
        </w:rPr>
        <w:t>教改课题</w:t>
      </w:r>
      <w:r>
        <w:rPr>
          <w:rFonts w:hint="eastAsia" w:ascii="仿宋" w:hAnsi="仿宋" w:eastAsia="仿宋" w:cs="仿宋"/>
          <w:bCs/>
          <w:color w:val="auto"/>
          <w:spacing w:val="-4"/>
          <w:sz w:val="25"/>
          <w:szCs w:val="25"/>
        </w:rPr>
        <w:t>325</w:t>
      </w:r>
      <w:r>
        <w:rPr>
          <w:rFonts w:ascii="仿宋" w:hAnsi="仿宋" w:eastAsia="仿宋" w:cs="仿宋"/>
          <w:bCs/>
          <w:color w:val="auto"/>
          <w:spacing w:val="-4"/>
          <w:sz w:val="25"/>
          <w:szCs w:val="25"/>
        </w:rPr>
        <w:t>项。发表教研论文</w:t>
      </w:r>
      <w:r>
        <w:rPr>
          <w:rFonts w:hint="eastAsia" w:ascii="仿宋" w:hAnsi="仿宋" w:eastAsia="仿宋" w:cs="仿宋"/>
          <w:bCs/>
          <w:color w:val="auto"/>
          <w:spacing w:val="-4"/>
          <w:sz w:val="25"/>
          <w:szCs w:val="25"/>
        </w:rPr>
        <w:t>340</w:t>
      </w:r>
      <w:r>
        <w:rPr>
          <w:rFonts w:ascii="仿宋" w:hAnsi="仿宋" w:eastAsia="仿宋" w:cs="仿宋"/>
          <w:bCs/>
          <w:color w:val="auto"/>
          <w:spacing w:val="-4"/>
          <w:sz w:val="25"/>
          <w:szCs w:val="25"/>
        </w:rPr>
        <w:t>篇、出版教材</w:t>
      </w:r>
      <w:r>
        <w:rPr>
          <w:rFonts w:hint="eastAsia" w:ascii="仿宋" w:hAnsi="仿宋" w:eastAsia="仿宋" w:cs="仿宋"/>
          <w:bCs/>
          <w:color w:val="auto"/>
          <w:spacing w:val="-4"/>
          <w:sz w:val="25"/>
          <w:szCs w:val="25"/>
        </w:rPr>
        <w:t>37</w:t>
      </w:r>
      <w:r>
        <w:rPr>
          <w:rFonts w:ascii="仿宋" w:hAnsi="仿宋" w:eastAsia="仿宋" w:cs="仿宋"/>
          <w:bCs/>
          <w:color w:val="auto"/>
          <w:spacing w:val="-6"/>
          <w:sz w:val="25"/>
          <w:szCs w:val="25"/>
        </w:rPr>
        <w:t>部</w:t>
      </w:r>
      <w:r>
        <w:rPr>
          <w:rFonts w:ascii="仿宋" w:hAnsi="仿宋" w:eastAsia="仿宋" w:cs="仿宋"/>
          <w:bCs/>
          <w:color w:val="auto"/>
          <w:spacing w:val="-4"/>
          <w:sz w:val="25"/>
          <w:szCs w:val="25"/>
        </w:rPr>
        <w:t>。</w:t>
      </w:r>
    </w:p>
    <w:p>
      <w:pPr>
        <w:spacing w:line="440" w:lineRule="exact"/>
        <w:ind w:left="1"/>
        <w:outlineLvl w:val="0"/>
        <w:rPr>
          <w:rFonts w:ascii="仿宋" w:hAnsi="仿宋" w:eastAsia="仿宋" w:cs="仿宋"/>
          <w:b/>
          <w:bCs w:val="0"/>
          <w:color w:val="auto"/>
          <w:sz w:val="25"/>
          <w:szCs w:val="25"/>
        </w:rPr>
      </w:pPr>
      <w:bookmarkStart w:id="16" w:name="_Toc31405"/>
      <w:r>
        <w:rPr>
          <w:rFonts w:ascii="仿宋" w:hAnsi="仿宋" w:eastAsia="仿宋" w:cs="仿宋"/>
          <w:b/>
          <w:bCs w:val="0"/>
          <w:color w:val="auto"/>
          <w:spacing w:val="10"/>
          <w:position w:val="2"/>
          <w:sz w:val="25"/>
          <w:szCs w:val="25"/>
        </w:rPr>
        <w:t>1</w:t>
      </w:r>
      <w:r>
        <w:rPr>
          <w:rFonts w:hint="eastAsia" w:ascii="仿宋" w:hAnsi="仿宋" w:eastAsia="仿宋" w:cs="仿宋"/>
          <w:b/>
          <w:bCs w:val="0"/>
          <w:color w:val="auto"/>
          <w:spacing w:val="7"/>
          <w:position w:val="2"/>
          <w:sz w:val="25"/>
          <w:szCs w:val="25"/>
        </w:rPr>
        <w:t>6</w:t>
      </w:r>
      <w:r>
        <w:rPr>
          <w:rFonts w:ascii="仿宋" w:hAnsi="仿宋" w:eastAsia="仿宋" w:cs="仿宋"/>
          <w:b/>
          <w:bCs w:val="0"/>
          <w:color w:val="auto"/>
          <w:spacing w:val="7"/>
          <w:position w:val="2"/>
          <w:sz w:val="25"/>
          <w:szCs w:val="25"/>
        </w:rPr>
        <w:t>.我校</w:t>
      </w:r>
      <w:r>
        <w:rPr>
          <w:rFonts w:ascii="仿宋" w:hAnsi="仿宋" w:eastAsia="仿宋" w:cs="仿宋"/>
          <w:b/>
          <w:bCs w:val="0"/>
          <w:color w:val="auto"/>
          <w:spacing w:val="11"/>
          <w:position w:val="2"/>
          <w:sz w:val="25"/>
          <w:szCs w:val="25"/>
        </w:rPr>
        <w:t>图书馆</w:t>
      </w:r>
      <w:r>
        <w:rPr>
          <w:rFonts w:ascii="仿宋" w:hAnsi="仿宋" w:eastAsia="仿宋" w:cs="仿宋"/>
          <w:b/>
          <w:bCs w:val="0"/>
          <w:color w:val="auto"/>
          <w:spacing w:val="7"/>
          <w:position w:val="2"/>
          <w:sz w:val="25"/>
          <w:szCs w:val="25"/>
        </w:rPr>
        <w:t>建设情况如何？</w:t>
      </w:r>
      <w:bookmarkEnd w:id="16"/>
    </w:p>
    <w:p>
      <w:pPr>
        <w:kinsoku/>
        <w:spacing w:line="440" w:lineRule="exact"/>
        <w:ind w:left="11" w:right="91" w:firstLine="516"/>
        <w:rPr>
          <w:rFonts w:ascii="仿宋" w:hAnsi="仿宋" w:eastAsia="仿宋" w:cs="仿宋"/>
          <w:bCs/>
          <w:color w:val="auto"/>
          <w:spacing w:val="-4"/>
          <w:sz w:val="25"/>
          <w:szCs w:val="25"/>
        </w:rPr>
      </w:pPr>
      <w:r>
        <w:rPr>
          <w:rFonts w:hint="eastAsia" w:ascii="仿宋" w:hAnsi="仿宋" w:eastAsia="仿宋" w:cs="仿宋"/>
          <w:bCs/>
          <w:color w:val="auto"/>
          <w:spacing w:val="-4"/>
          <w:sz w:val="25"/>
          <w:szCs w:val="25"/>
        </w:rPr>
        <w:t>图书馆总建筑面积29700平方米，阅览座位数4588个。目前，学校馆藏纸质图书256万册、生均115.78册，其中教育类纸质图书超过100万册，生均教育类纸质图书远超30册。电子读物226万余种，其中电子期刊1.2万余种；数据库共计74个，其中中文数据库58个，外文数据库16个。</w:t>
      </w:r>
    </w:p>
    <w:p>
      <w:pPr>
        <w:spacing w:line="440" w:lineRule="exact"/>
        <w:ind w:left="1"/>
        <w:outlineLvl w:val="0"/>
        <w:rPr>
          <w:rFonts w:ascii="仿宋" w:hAnsi="仿宋" w:eastAsia="仿宋" w:cs="仿宋"/>
          <w:b/>
          <w:bCs w:val="0"/>
          <w:color w:val="auto"/>
          <w:sz w:val="25"/>
          <w:szCs w:val="25"/>
        </w:rPr>
      </w:pPr>
      <w:bookmarkStart w:id="17" w:name="_Toc26936"/>
      <w:r>
        <w:rPr>
          <w:rFonts w:ascii="仿宋" w:hAnsi="仿宋" w:eastAsia="仿宋" w:cs="仿宋"/>
          <w:b/>
          <w:bCs w:val="0"/>
          <w:color w:val="auto"/>
          <w:spacing w:val="7"/>
          <w:position w:val="2"/>
          <w:sz w:val="25"/>
          <w:szCs w:val="25"/>
        </w:rPr>
        <w:t>1</w:t>
      </w:r>
      <w:r>
        <w:rPr>
          <w:rFonts w:hint="eastAsia" w:ascii="仿宋" w:hAnsi="仿宋" w:eastAsia="仿宋" w:cs="仿宋"/>
          <w:b/>
          <w:bCs w:val="0"/>
          <w:color w:val="auto"/>
          <w:spacing w:val="7"/>
          <w:position w:val="2"/>
          <w:sz w:val="25"/>
          <w:szCs w:val="25"/>
        </w:rPr>
        <w:t>7</w:t>
      </w:r>
      <w:r>
        <w:rPr>
          <w:rFonts w:ascii="仿宋" w:hAnsi="仿宋" w:eastAsia="仿宋" w:cs="仿宋"/>
          <w:b/>
          <w:bCs w:val="0"/>
          <w:color w:val="auto"/>
          <w:spacing w:val="7"/>
          <w:position w:val="2"/>
          <w:sz w:val="25"/>
          <w:szCs w:val="25"/>
        </w:rPr>
        <w:t>.我校普招生源情况如何</w:t>
      </w:r>
      <w:r>
        <w:rPr>
          <w:rFonts w:ascii="仿宋" w:hAnsi="仿宋" w:eastAsia="仿宋" w:cs="仿宋"/>
          <w:b/>
          <w:bCs w:val="0"/>
          <w:color w:val="auto"/>
          <w:spacing w:val="5"/>
          <w:position w:val="2"/>
          <w:sz w:val="25"/>
          <w:szCs w:val="25"/>
        </w:rPr>
        <w:t>？</w:t>
      </w:r>
      <w:bookmarkEnd w:id="17"/>
    </w:p>
    <w:p>
      <w:pPr>
        <w:kinsoku/>
        <w:spacing w:line="440" w:lineRule="exact"/>
        <w:ind w:left="11" w:right="91" w:firstLine="510"/>
        <w:rPr>
          <w:rFonts w:ascii="仿宋" w:hAnsi="仿宋" w:eastAsia="仿宋" w:cs="仿宋"/>
          <w:bCs/>
          <w:color w:val="auto"/>
          <w:sz w:val="25"/>
          <w:szCs w:val="25"/>
        </w:rPr>
      </w:pPr>
      <w:r>
        <w:rPr>
          <w:rFonts w:hint="eastAsia" w:ascii="仿宋" w:hAnsi="仿宋" w:eastAsia="仿宋" w:cs="仿宋"/>
          <w:bCs/>
          <w:color w:val="auto"/>
          <w:spacing w:val="-1"/>
          <w:sz w:val="25"/>
          <w:szCs w:val="25"/>
        </w:rPr>
        <w:t>2023年，我校招生规模达6110人，较去年显著增加1110人，招生计划完成率100%。省内外生源质量稳步提升，在新高考改革形势下，湖南省普通专业历史类和物理类投档线依然保持在湖南省属同类院校前列。历史类选考科目不限组投档线483分，超省控线55分；物理类选考科目不限组投档线474分，超省控线59分。历史类和物理类最高分都在高中起点公费定向师范生，其中历史类录取最高分英语专业578分，物理类录取最高分生物科学专业596分，分别超省控线150分、181分。</w:t>
      </w:r>
    </w:p>
    <w:p>
      <w:pPr>
        <w:spacing w:line="440" w:lineRule="exact"/>
        <w:ind w:left="1"/>
        <w:outlineLvl w:val="0"/>
        <w:rPr>
          <w:rFonts w:ascii="仿宋" w:hAnsi="仿宋" w:eastAsia="仿宋" w:cs="仿宋"/>
          <w:b/>
          <w:bCs w:val="0"/>
          <w:color w:val="auto"/>
          <w:sz w:val="25"/>
          <w:szCs w:val="25"/>
        </w:rPr>
      </w:pPr>
      <w:bookmarkStart w:id="18" w:name="_Toc28996"/>
      <w:r>
        <w:rPr>
          <w:rFonts w:ascii="仿宋" w:hAnsi="仿宋" w:eastAsia="仿宋" w:cs="仿宋"/>
          <w:b/>
          <w:bCs w:val="0"/>
          <w:color w:val="auto"/>
          <w:spacing w:val="8"/>
          <w:position w:val="2"/>
          <w:sz w:val="25"/>
          <w:szCs w:val="25"/>
        </w:rPr>
        <w:t>1</w:t>
      </w:r>
      <w:r>
        <w:rPr>
          <w:rFonts w:hint="eastAsia" w:ascii="仿宋" w:hAnsi="仿宋" w:eastAsia="仿宋" w:cs="仿宋"/>
          <w:b/>
          <w:bCs w:val="0"/>
          <w:color w:val="auto"/>
          <w:spacing w:val="8"/>
          <w:position w:val="2"/>
          <w:sz w:val="25"/>
          <w:szCs w:val="25"/>
        </w:rPr>
        <w:t>8</w:t>
      </w:r>
      <w:r>
        <w:rPr>
          <w:rFonts w:ascii="仿宋" w:hAnsi="仿宋" w:eastAsia="仿宋" w:cs="仿宋"/>
          <w:b/>
          <w:bCs w:val="0"/>
          <w:color w:val="auto"/>
          <w:spacing w:val="8"/>
          <w:position w:val="2"/>
          <w:sz w:val="25"/>
          <w:szCs w:val="25"/>
        </w:rPr>
        <w:t>.我校近三年毕业生就业情况如何</w:t>
      </w:r>
      <w:r>
        <w:rPr>
          <w:rFonts w:ascii="仿宋" w:hAnsi="仿宋" w:eastAsia="仿宋" w:cs="仿宋"/>
          <w:b/>
          <w:bCs w:val="0"/>
          <w:color w:val="auto"/>
          <w:spacing w:val="4"/>
          <w:position w:val="2"/>
          <w:sz w:val="25"/>
          <w:szCs w:val="25"/>
        </w:rPr>
        <w:t>？</w:t>
      </w:r>
      <w:bookmarkEnd w:id="18"/>
    </w:p>
    <w:p>
      <w:pPr>
        <w:spacing w:line="440" w:lineRule="exact"/>
        <w:ind w:left="536"/>
        <w:rPr>
          <w:rFonts w:ascii="仿宋" w:hAnsi="仿宋" w:eastAsia="仿宋" w:cs="仿宋"/>
          <w:bCs/>
          <w:color w:val="auto"/>
          <w:sz w:val="25"/>
          <w:szCs w:val="25"/>
        </w:rPr>
      </w:pPr>
      <w:r>
        <w:rPr>
          <w:rFonts w:ascii="仿宋" w:hAnsi="仿宋" w:eastAsia="仿宋" w:cs="仿宋"/>
          <w:bCs/>
          <w:color w:val="auto"/>
          <w:spacing w:val="6"/>
          <w:sz w:val="25"/>
          <w:szCs w:val="25"/>
        </w:rPr>
        <w:t>学</w:t>
      </w:r>
      <w:r>
        <w:rPr>
          <w:rFonts w:ascii="仿宋" w:hAnsi="仿宋" w:eastAsia="仿宋" w:cs="仿宋"/>
          <w:bCs/>
          <w:color w:val="auto"/>
          <w:spacing w:val="5"/>
          <w:sz w:val="25"/>
          <w:szCs w:val="25"/>
        </w:rPr>
        <w:t>校</w:t>
      </w:r>
      <w:r>
        <w:rPr>
          <w:rFonts w:ascii="仿宋" w:hAnsi="仿宋" w:eastAsia="仿宋" w:cs="仿宋"/>
          <w:bCs/>
          <w:color w:val="auto"/>
          <w:spacing w:val="3"/>
          <w:sz w:val="25"/>
          <w:szCs w:val="25"/>
        </w:rPr>
        <w:t>20</w:t>
      </w:r>
      <w:r>
        <w:rPr>
          <w:rFonts w:hint="eastAsia" w:ascii="仿宋" w:hAnsi="仿宋" w:eastAsia="仿宋" w:cs="仿宋"/>
          <w:bCs/>
          <w:color w:val="auto"/>
          <w:spacing w:val="3"/>
          <w:sz w:val="25"/>
          <w:szCs w:val="25"/>
        </w:rPr>
        <w:t>20</w:t>
      </w:r>
      <w:r>
        <w:rPr>
          <w:rFonts w:ascii="仿宋" w:hAnsi="仿宋" w:eastAsia="仿宋" w:cs="仿宋"/>
          <w:bCs/>
          <w:color w:val="auto"/>
          <w:spacing w:val="3"/>
          <w:sz w:val="25"/>
          <w:szCs w:val="25"/>
        </w:rPr>
        <w:t>-20</w:t>
      </w:r>
      <w:r>
        <w:rPr>
          <w:rFonts w:hint="eastAsia" w:ascii="仿宋" w:hAnsi="仿宋" w:eastAsia="仿宋" w:cs="仿宋"/>
          <w:bCs/>
          <w:color w:val="auto"/>
          <w:spacing w:val="3"/>
          <w:sz w:val="25"/>
          <w:szCs w:val="25"/>
        </w:rPr>
        <w:t>22</w:t>
      </w:r>
      <w:r>
        <w:rPr>
          <w:rFonts w:ascii="仿宋" w:hAnsi="仿宋" w:eastAsia="仿宋" w:cs="仿宋"/>
          <w:bCs/>
          <w:color w:val="auto"/>
          <w:spacing w:val="3"/>
          <w:sz w:val="25"/>
          <w:szCs w:val="25"/>
        </w:rPr>
        <w:t>届毕业生就业的总体专业对口率较</w:t>
      </w:r>
    </w:p>
    <w:p>
      <w:pPr>
        <w:spacing w:line="440" w:lineRule="exact"/>
        <w:ind w:left="15"/>
        <w:rPr>
          <w:rFonts w:ascii="仿宋" w:hAnsi="仿宋" w:eastAsia="仿宋" w:cs="仿宋"/>
          <w:bCs/>
          <w:color w:val="auto"/>
          <w:sz w:val="25"/>
          <w:szCs w:val="25"/>
        </w:rPr>
      </w:pPr>
      <w:r>
        <w:rPr>
          <w:rFonts w:ascii="仿宋" w:hAnsi="仿宋" w:eastAsia="仿宋" w:cs="仿宋"/>
          <w:bCs/>
          <w:color w:val="auto"/>
          <w:spacing w:val="6"/>
          <w:sz w:val="25"/>
          <w:szCs w:val="25"/>
        </w:rPr>
        <w:t>高，初次就业率分别是：</w:t>
      </w:r>
      <w:r>
        <w:rPr>
          <w:rFonts w:hint="eastAsia" w:ascii="仿宋" w:hAnsi="仿宋" w:eastAsia="仿宋" w:cs="仿宋"/>
          <w:bCs/>
          <w:color w:val="auto"/>
          <w:spacing w:val="6"/>
          <w:sz w:val="25"/>
          <w:szCs w:val="25"/>
        </w:rPr>
        <w:t>85.02%、89.86%、89.40%</w:t>
      </w:r>
      <w:r>
        <w:rPr>
          <w:rFonts w:ascii="仿宋" w:hAnsi="仿宋" w:eastAsia="仿宋" w:cs="仿宋"/>
          <w:bCs/>
          <w:color w:val="auto"/>
          <w:spacing w:val="5"/>
          <w:sz w:val="25"/>
          <w:szCs w:val="25"/>
        </w:rPr>
        <w:t>。</w:t>
      </w:r>
    </w:p>
    <w:p>
      <w:pPr>
        <w:spacing w:line="440" w:lineRule="exact"/>
        <w:ind w:left="1"/>
        <w:outlineLvl w:val="0"/>
        <w:rPr>
          <w:rFonts w:ascii="仿宋" w:hAnsi="仿宋" w:eastAsia="仿宋" w:cs="仿宋"/>
          <w:b/>
          <w:bCs w:val="0"/>
          <w:color w:val="auto"/>
          <w:sz w:val="25"/>
          <w:szCs w:val="25"/>
        </w:rPr>
      </w:pPr>
      <w:bookmarkStart w:id="19" w:name="_Toc25031"/>
      <w:r>
        <w:rPr>
          <w:rFonts w:hint="eastAsia" w:ascii="仿宋" w:hAnsi="仿宋" w:eastAsia="仿宋" w:cs="仿宋"/>
          <w:b/>
          <w:bCs w:val="0"/>
          <w:color w:val="auto"/>
          <w:spacing w:val="9"/>
          <w:position w:val="2"/>
          <w:sz w:val="25"/>
          <w:szCs w:val="25"/>
        </w:rPr>
        <w:t>19</w:t>
      </w:r>
      <w:r>
        <w:rPr>
          <w:rFonts w:ascii="仿宋" w:hAnsi="仿宋" w:eastAsia="仿宋" w:cs="仿宋"/>
          <w:b/>
          <w:bCs w:val="0"/>
          <w:color w:val="auto"/>
          <w:spacing w:val="9"/>
          <w:position w:val="2"/>
          <w:sz w:val="25"/>
          <w:szCs w:val="25"/>
        </w:rPr>
        <w:t>.</w:t>
      </w:r>
      <w:r>
        <w:rPr>
          <w:rFonts w:ascii="仿宋" w:hAnsi="仿宋" w:eastAsia="仿宋" w:cs="仿宋"/>
          <w:b/>
          <w:bCs w:val="0"/>
          <w:color w:val="auto"/>
          <w:spacing w:val="11"/>
          <w:position w:val="2"/>
          <w:sz w:val="25"/>
          <w:szCs w:val="25"/>
        </w:rPr>
        <w:t>我校</w:t>
      </w:r>
      <w:r>
        <w:rPr>
          <w:rFonts w:ascii="仿宋" w:hAnsi="仿宋" w:eastAsia="仿宋" w:cs="仿宋"/>
          <w:b/>
          <w:bCs w:val="0"/>
          <w:color w:val="auto"/>
          <w:spacing w:val="9"/>
          <w:position w:val="2"/>
          <w:sz w:val="25"/>
          <w:szCs w:val="25"/>
        </w:rPr>
        <w:t>近三年毕业生就业满意度如何</w:t>
      </w:r>
      <w:r>
        <w:rPr>
          <w:rFonts w:ascii="仿宋" w:hAnsi="仿宋" w:eastAsia="仿宋" w:cs="仿宋"/>
          <w:b/>
          <w:bCs w:val="0"/>
          <w:color w:val="auto"/>
          <w:spacing w:val="6"/>
          <w:position w:val="2"/>
          <w:sz w:val="25"/>
          <w:szCs w:val="25"/>
        </w:rPr>
        <w:t>？</w:t>
      </w:r>
      <w:bookmarkEnd w:id="19"/>
    </w:p>
    <w:p>
      <w:pPr>
        <w:spacing w:line="440" w:lineRule="exact"/>
        <w:ind w:left="11" w:firstLine="513"/>
        <w:rPr>
          <w:rFonts w:ascii="仿宋" w:hAnsi="仿宋" w:eastAsia="仿宋" w:cs="仿宋"/>
          <w:bCs/>
          <w:color w:val="auto"/>
          <w:sz w:val="25"/>
          <w:szCs w:val="25"/>
        </w:rPr>
      </w:pPr>
      <w:r>
        <w:rPr>
          <w:rFonts w:hint="eastAsia" w:ascii="仿宋" w:hAnsi="仿宋" w:eastAsia="仿宋" w:cs="仿宋"/>
          <w:bCs/>
          <w:color w:val="auto"/>
          <w:spacing w:val="-4"/>
          <w:sz w:val="25"/>
          <w:szCs w:val="25"/>
        </w:rPr>
        <w:t>近三届毕业生对就业指导工作的总体满意度：2019 年 94.28%，2020 年 96.45%,2021 年 93.77%。</w:t>
      </w:r>
    </w:p>
    <w:p>
      <w:pPr>
        <w:spacing w:line="440" w:lineRule="exact"/>
        <w:ind w:left="1"/>
        <w:outlineLvl w:val="0"/>
        <w:rPr>
          <w:rFonts w:ascii="仿宋" w:hAnsi="仿宋" w:eastAsia="仿宋" w:cs="仿宋"/>
          <w:b/>
          <w:bCs w:val="0"/>
          <w:color w:val="auto"/>
          <w:sz w:val="25"/>
          <w:szCs w:val="25"/>
        </w:rPr>
      </w:pPr>
      <w:bookmarkStart w:id="20" w:name="_Toc11062"/>
      <w:r>
        <w:rPr>
          <w:rFonts w:ascii="仿宋" w:hAnsi="仿宋" w:eastAsia="仿宋" w:cs="仿宋"/>
          <w:b/>
          <w:bCs w:val="0"/>
          <w:color w:val="auto"/>
          <w:spacing w:val="11"/>
          <w:position w:val="2"/>
          <w:sz w:val="25"/>
          <w:szCs w:val="25"/>
        </w:rPr>
        <w:t>2</w:t>
      </w:r>
      <w:r>
        <w:rPr>
          <w:rFonts w:hint="eastAsia" w:ascii="仿宋" w:hAnsi="仿宋" w:eastAsia="仿宋" w:cs="仿宋"/>
          <w:b/>
          <w:bCs w:val="0"/>
          <w:color w:val="auto"/>
          <w:spacing w:val="9"/>
          <w:position w:val="2"/>
          <w:sz w:val="25"/>
          <w:szCs w:val="25"/>
        </w:rPr>
        <w:t>0</w:t>
      </w:r>
      <w:r>
        <w:rPr>
          <w:rFonts w:ascii="仿宋" w:hAnsi="仿宋" w:eastAsia="仿宋" w:cs="仿宋"/>
          <w:b/>
          <w:bCs w:val="0"/>
          <w:color w:val="auto"/>
          <w:spacing w:val="9"/>
          <w:position w:val="2"/>
          <w:sz w:val="25"/>
          <w:szCs w:val="25"/>
        </w:rPr>
        <w:t>.</w:t>
      </w:r>
      <w:r>
        <w:rPr>
          <w:rFonts w:hint="eastAsia" w:ascii="仿宋" w:hAnsi="仿宋" w:eastAsia="仿宋" w:cs="仿宋"/>
          <w:b/>
          <w:bCs w:val="0"/>
          <w:color w:val="auto"/>
          <w:spacing w:val="9"/>
          <w:position w:val="2"/>
          <w:sz w:val="25"/>
          <w:szCs w:val="25"/>
        </w:rPr>
        <w:t>我校</w:t>
      </w:r>
      <w:r>
        <w:rPr>
          <w:rFonts w:ascii="仿宋" w:hAnsi="仿宋" w:eastAsia="仿宋" w:cs="仿宋"/>
          <w:b/>
          <w:bCs w:val="0"/>
          <w:color w:val="auto"/>
          <w:spacing w:val="9"/>
          <w:position w:val="2"/>
          <w:sz w:val="25"/>
          <w:szCs w:val="25"/>
        </w:rPr>
        <w:t>近三年用人单位对我校毕业生满意度如何？</w:t>
      </w:r>
      <w:bookmarkEnd w:id="20"/>
    </w:p>
    <w:p>
      <w:pPr>
        <w:spacing w:line="440" w:lineRule="exact"/>
        <w:ind w:left="8" w:right="2" w:firstLine="516"/>
        <w:rPr>
          <w:rFonts w:ascii="仿宋" w:hAnsi="仿宋" w:eastAsia="仿宋" w:cs="仿宋"/>
          <w:bCs/>
          <w:color w:val="auto"/>
          <w:spacing w:val="-2"/>
          <w:sz w:val="25"/>
          <w:szCs w:val="25"/>
        </w:rPr>
      </w:pPr>
      <w:r>
        <w:rPr>
          <w:rFonts w:ascii="仿宋" w:hAnsi="仿宋" w:eastAsia="仿宋" w:cs="仿宋"/>
          <w:bCs/>
          <w:color w:val="auto"/>
          <w:spacing w:val="15"/>
          <w:sz w:val="25"/>
          <w:szCs w:val="25"/>
        </w:rPr>
        <w:t>近</w:t>
      </w:r>
      <w:r>
        <w:rPr>
          <w:rFonts w:ascii="仿宋" w:hAnsi="仿宋" w:eastAsia="仿宋" w:cs="仿宋"/>
          <w:bCs/>
          <w:color w:val="auto"/>
          <w:spacing w:val="10"/>
          <w:sz w:val="25"/>
          <w:szCs w:val="25"/>
        </w:rPr>
        <w:t>三年，用人单位对我校毕业生的工作表现满意度</w:t>
      </w:r>
      <w:r>
        <w:rPr>
          <w:rFonts w:hint="eastAsia" w:ascii="仿宋" w:hAnsi="仿宋" w:eastAsia="仿宋" w:cs="仿宋"/>
          <w:bCs/>
          <w:color w:val="auto"/>
          <w:spacing w:val="-4"/>
          <w:sz w:val="25"/>
          <w:szCs w:val="25"/>
        </w:rPr>
        <w:t>均为100</w:t>
      </w:r>
      <w:r>
        <w:rPr>
          <w:rFonts w:ascii="仿宋" w:hAnsi="仿宋" w:eastAsia="仿宋" w:cs="仿宋"/>
          <w:bCs/>
          <w:color w:val="auto"/>
          <w:spacing w:val="-2"/>
          <w:sz w:val="25"/>
          <w:szCs w:val="25"/>
        </w:rPr>
        <w:t>%。</w:t>
      </w:r>
    </w:p>
    <w:p>
      <w:pPr>
        <w:rPr>
          <w:rFonts w:ascii="仿宋" w:hAnsi="仿宋" w:eastAsia="仿宋" w:cs="仿宋"/>
          <w:bCs/>
          <w:color w:val="auto"/>
          <w:spacing w:val="-2"/>
          <w:sz w:val="25"/>
          <w:szCs w:val="25"/>
        </w:rPr>
      </w:pPr>
      <w:r>
        <w:rPr>
          <w:rFonts w:ascii="仿宋" w:hAnsi="仿宋" w:eastAsia="仿宋" w:cs="仿宋"/>
          <w:bCs/>
          <w:color w:val="auto"/>
          <w:spacing w:val="-2"/>
          <w:sz w:val="25"/>
          <w:szCs w:val="25"/>
        </w:rPr>
        <w:br w:type="page"/>
      </w:r>
    </w:p>
    <w:p>
      <w:pPr>
        <w:spacing w:line="500" w:lineRule="exact"/>
        <w:ind w:left="16" w:hanging="16" w:hangingChars="6"/>
        <w:jc w:val="center"/>
        <w:outlineLvl w:val="0"/>
        <w:rPr>
          <w:rFonts w:ascii="微软雅黑" w:hAnsi="微软雅黑" w:eastAsia="微软雅黑" w:cs="微软雅黑"/>
          <w:bCs/>
          <w:color w:val="auto"/>
          <w:spacing w:val="11"/>
          <w:sz w:val="25"/>
          <w:szCs w:val="25"/>
        </w:rPr>
      </w:pPr>
      <w:bookmarkStart w:id="21" w:name="_Toc7988"/>
      <w:r>
        <w:rPr>
          <w:rFonts w:hint="eastAsia" w:ascii="微软雅黑" w:hAnsi="微软雅黑" w:eastAsia="微软雅黑" w:cs="微软雅黑"/>
          <w:bCs/>
          <w:color w:val="auto"/>
          <w:spacing w:val="11"/>
          <w:sz w:val="25"/>
          <w:szCs w:val="25"/>
        </w:rPr>
        <w:t xml:space="preserve">第二部分 </w:t>
      </w:r>
      <w:r>
        <w:rPr>
          <w:rFonts w:ascii="微软雅黑" w:hAnsi="微软雅黑" w:eastAsia="微软雅黑" w:cs="微软雅黑"/>
          <w:bCs/>
          <w:color w:val="auto"/>
          <w:spacing w:val="11"/>
          <w:sz w:val="25"/>
          <w:szCs w:val="25"/>
        </w:rPr>
        <w:t>专业介绍</w:t>
      </w:r>
      <w:bookmarkEnd w:id="21"/>
    </w:p>
    <w:p>
      <w:pPr>
        <w:spacing w:line="500" w:lineRule="exact"/>
        <w:ind w:left="16" w:hanging="16" w:hangingChars="6"/>
        <w:jc w:val="center"/>
        <w:outlineLvl w:val="0"/>
        <w:rPr>
          <w:rFonts w:hint="eastAsia" w:ascii="方正仿宋_GBK" w:hAnsi="方正仿宋_GBK" w:eastAsia="方正仿宋_GBK" w:cs="方正仿宋_GBK"/>
          <w:b/>
          <w:bCs w:val="0"/>
          <w:color w:val="auto"/>
          <w:spacing w:val="11"/>
          <w:sz w:val="25"/>
          <w:szCs w:val="25"/>
        </w:rPr>
      </w:pPr>
      <w:bookmarkStart w:id="22" w:name="_Toc11974"/>
      <w:r>
        <w:rPr>
          <w:rFonts w:hint="eastAsia" w:ascii="方正仿宋_GBK" w:hAnsi="方正仿宋_GBK" w:eastAsia="方正仿宋_GBK" w:cs="方正仿宋_GBK"/>
          <w:b/>
          <w:bCs w:val="0"/>
          <w:color w:val="auto"/>
          <w:spacing w:val="11"/>
          <w:sz w:val="25"/>
          <w:szCs w:val="25"/>
        </w:rPr>
        <w:t>（一）汉语言文学专业介绍</w:t>
      </w:r>
      <w:bookmarkEnd w:id="22"/>
    </w:p>
    <w:p>
      <w:pPr>
        <w:kinsoku/>
        <w:spacing w:line="440" w:lineRule="exact"/>
        <w:ind w:left="11" w:right="91" w:firstLine="510"/>
        <w:rPr>
          <w:rFonts w:ascii="仿宋" w:hAnsi="仿宋" w:eastAsia="仿宋" w:cs="仿宋"/>
          <w:b/>
          <w:bCs w:val="0"/>
          <w:color w:val="auto"/>
          <w:spacing w:val="9"/>
          <w:position w:val="2"/>
          <w:sz w:val="25"/>
          <w:szCs w:val="25"/>
        </w:rPr>
      </w:pPr>
      <w:r>
        <w:rPr>
          <w:rFonts w:hint="eastAsia" w:ascii="仿宋" w:hAnsi="仿宋" w:eastAsia="仿宋" w:cs="仿宋"/>
          <w:b/>
          <w:bCs w:val="0"/>
          <w:color w:val="auto"/>
          <w:spacing w:val="9"/>
          <w:position w:val="2"/>
          <w:sz w:val="25"/>
          <w:szCs w:val="25"/>
        </w:rPr>
        <w:t>1.汉语言文学专业的历史发展情况怎样？</w:t>
      </w:r>
    </w:p>
    <w:p>
      <w:pPr>
        <w:spacing w:line="500" w:lineRule="exact"/>
        <w:ind w:firstLine="496" w:firstLineChars="200"/>
        <w:rPr>
          <w:rFonts w:ascii="仿宋" w:hAnsi="仿宋" w:eastAsia="仿宋" w:cs="仿宋"/>
          <w:bCs/>
          <w:color w:val="auto"/>
          <w:spacing w:val="-1"/>
          <w:sz w:val="25"/>
          <w:szCs w:val="25"/>
        </w:rPr>
      </w:pPr>
      <w:r>
        <w:rPr>
          <w:rFonts w:hint="eastAsia" w:ascii="仿宋" w:hAnsi="仿宋" w:eastAsia="仿宋" w:cs="仿宋"/>
          <w:bCs/>
          <w:color w:val="auto"/>
          <w:spacing w:val="-1"/>
          <w:sz w:val="25"/>
          <w:szCs w:val="25"/>
          <w:lang w:eastAsia="zh-CN"/>
        </w:rPr>
        <w:t>汉语言文学</w:t>
      </w:r>
      <w:r>
        <w:rPr>
          <w:rFonts w:hint="eastAsia" w:ascii="仿宋" w:hAnsi="仿宋" w:eastAsia="仿宋" w:cs="仿宋"/>
          <w:bCs/>
          <w:color w:val="auto"/>
          <w:spacing w:val="-1"/>
          <w:sz w:val="25"/>
          <w:szCs w:val="25"/>
        </w:rPr>
        <w:t>专业源于原常德师范专科学校</w:t>
      </w:r>
      <w:r>
        <w:rPr>
          <w:rFonts w:ascii="仿宋" w:hAnsi="仿宋" w:eastAsia="仿宋" w:cs="仿宋"/>
          <w:bCs/>
          <w:color w:val="auto"/>
          <w:spacing w:val="-1"/>
          <w:sz w:val="25"/>
          <w:szCs w:val="25"/>
        </w:rPr>
        <w:t>19</w:t>
      </w:r>
      <w:r>
        <w:rPr>
          <w:rFonts w:hint="eastAsia" w:ascii="仿宋" w:hAnsi="仿宋" w:eastAsia="仿宋" w:cs="仿宋"/>
          <w:bCs/>
          <w:color w:val="auto"/>
          <w:spacing w:val="-1"/>
          <w:sz w:val="25"/>
          <w:szCs w:val="25"/>
          <w:lang w:val="en-US" w:eastAsia="zh-CN"/>
        </w:rPr>
        <w:t>58</w:t>
      </w:r>
      <w:r>
        <w:rPr>
          <w:rFonts w:hint="eastAsia" w:ascii="仿宋" w:hAnsi="仿宋" w:eastAsia="仿宋" w:cs="仿宋"/>
          <w:bCs/>
          <w:color w:val="auto"/>
          <w:spacing w:val="-1"/>
          <w:sz w:val="25"/>
          <w:szCs w:val="25"/>
        </w:rPr>
        <w:t>年创办的</w:t>
      </w:r>
      <w:r>
        <w:rPr>
          <w:rFonts w:hint="eastAsia" w:ascii="仿宋" w:hAnsi="仿宋" w:eastAsia="仿宋" w:cs="仿宋"/>
          <w:bCs/>
          <w:color w:val="auto"/>
          <w:spacing w:val="-1"/>
          <w:sz w:val="25"/>
          <w:szCs w:val="25"/>
          <w:lang w:eastAsia="zh-CN"/>
        </w:rPr>
        <w:t>中文科</w:t>
      </w:r>
      <w:r>
        <w:rPr>
          <w:rFonts w:hint="eastAsia" w:ascii="仿宋" w:hAnsi="仿宋" w:eastAsia="仿宋" w:cs="仿宋"/>
          <w:bCs/>
          <w:color w:val="auto"/>
          <w:spacing w:val="-1"/>
          <w:sz w:val="25"/>
          <w:szCs w:val="25"/>
        </w:rPr>
        <w:t>，</w:t>
      </w:r>
      <w:r>
        <w:rPr>
          <w:rFonts w:hint="eastAsia" w:ascii="仿宋" w:hAnsi="仿宋" w:eastAsia="仿宋" w:cs="仿宋"/>
          <w:bCs/>
          <w:color w:val="auto"/>
          <w:spacing w:val="-1"/>
          <w:sz w:val="25"/>
          <w:szCs w:val="25"/>
          <w:lang w:val="en-US" w:eastAsia="zh-CN"/>
        </w:rPr>
        <w:t>1999</w:t>
      </w:r>
      <w:r>
        <w:rPr>
          <w:rFonts w:hint="eastAsia" w:ascii="仿宋" w:hAnsi="仿宋" w:eastAsia="仿宋" w:cs="仿宋"/>
          <w:bCs/>
          <w:color w:val="auto"/>
          <w:spacing w:val="-1"/>
          <w:sz w:val="25"/>
          <w:szCs w:val="25"/>
        </w:rPr>
        <w:t>年开始招本科生。具有二十</w:t>
      </w:r>
      <w:r>
        <w:rPr>
          <w:rFonts w:hint="eastAsia" w:ascii="仿宋" w:hAnsi="仿宋" w:eastAsia="仿宋" w:cs="仿宋"/>
          <w:bCs/>
          <w:color w:val="auto"/>
          <w:spacing w:val="-1"/>
          <w:sz w:val="25"/>
          <w:szCs w:val="25"/>
          <w:lang w:eastAsia="zh-CN"/>
        </w:rPr>
        <w:t>四</w:t>
      </w:r>
      <w:r>
        <w:rPr>
          <w:rFonts w:hint="eastAsia" w:ascii="仿宋" w:hAnsi="仿宋" w:eastAsia="仿宋" w:cs="仿宋"/>
          <w:bCs/>
          <w:color w:val="auto"/>
          <w:spacing w:val="-1"/>
          <w:sz w:val="25"/>
          <w:szCs w:val="25"/>
        </w:rPr>
        <w:t>年师范类本科专业办学历史，是国家一流本科专业建设点。</w:t>
      </w:r>
    </w:p>
    <w:p>
      <w:pPr>
        <w:kinsoku/>
        <w:spacing w:line="440" w:lineRule="exact"/>
        <w:ind w:left="11" w:right="91" w:firstLine="510"/>
        <w:rPr>
          <w:rFonts w:ascii="仿宋" w:hAnsi="仿宋" w:eastAsia="仿宋" w:cs="仿宋"/>
          <w:b/>
          <w:bCs w:val="0"/>
          <w:color w:val="auto"/>
          <w:spacing w:val="9"/>
          <w:position w:val="2"/>
          <w:sz w:val="25"/>
          <w:szCs w:val="25"/>
        </w:rPr>
      </w:pPr>
      <w:r>
        <w:rPr>
          <w:rFonts w:hint="eastAsia" w:ascii="仿宋" w:hAnsi="仿宋" w:eastAsia="仿宋" w:cs="仿宋"/>
          <w:b/>
          <w:bCs w:val="0"/>
          <w:color w:val="auto"/>
          <w:spacing w:val="9"/>
          <w:position w:val="2"/>
          <w:sz w:val="25"/>
          <w:szCs w:val="25"/>
        </w:rPr>
        <w:t>2.汉语言文学专业师资队伍情况如何？</w:t>
      </w:r>
    </w:p>
    <w:p>
      <w:pPr>
        <w:spacing w:line="500" w:lineRule="exact"/>
        <w:ind w:firstLine="496" w:firstLineChars="200"/>
        <w:rPr>
          <w:rFonts w:ascii="仿宋" w:hAnsi="仿宋" w:eastAsia="仿宋" w:cs="仿宋"/>
          <w:bCs/>
          <w:color w:val="auto"/>
          <w:spacing w:val="-1"/>
          <w:sz w:val="25"/>
          <w:szCs w:val="25"/>
        </w:rPr>
      </w:pPr>
      <w:r>
        <w:rPr>
          <w:rFonts w:hint="eastAsia" w:ascii="仿宋" w:hAnsi="仿宋" w:eastAsia="仿宋" w:cs="仿宋"/>
          <w:bCs/>
          <w:color w:val="auto"/>
          <w:spacing w:val="-1"/>
          <w:sz w:val="25"/>
          <w:szCs w:val="25"/>
        </w:rPr>
        <w:t>现有专任教师</w:t>
      </w:r>
      <w:r>
        <w:rPr>
          <w:rFonts w:hint="eastAsia" w:ascii="仿宋" w:hAnsi="仿宋" w:eastAsia="仿宋" w:cs="仿宋"/>
          <w:bCs/>
          <w:color w:val="auto"/>
          <w:spacing w:val="-1"/>
          <w:sz w:val="25"/>
          <w:szCs w:val="25"/>
          <w:lang w:val="en-US" w:eastAsia="zh-CN"/>
        </w:rPr>
        <w:t>43</w:t>
      </w:r>
      <w:r>
        <w:rPr>
          <w:rFonts w:hint="eastAsia" w:ascii="仿宋" w:hAnsi="仿宋" w:eastAsia="仿宋" w:cs="仿宋"/>
          <w:bCs/>
          <w:color w:val="auto"/>
          <w:spacing w:val="-1"/>
          <w:sz w:val="25"/>
          <w:szCs w:val="25"/>
        </w:rPr>
        <w:t>人，外聘教师</w:t>
      </w:r>
      <w:r>
        <w:rPr>
          <w:rFonts w:hint="eastAsia" w:ascii="仿宋" w:hAnsi="仿宋" w:eastAsia="仿宋" w:cs="仿宋"/>
          <w:bCs/>
          <w:color w:val="auto"/>
          <w:spacing w:val="-1"/>
          <w:sz w:val="25"/>
          <w:szCs w:val="25"/>
          <w:lang w:val="en-US" w:eastAsia="zh-CN"/>
        </w:rPr>
        <w:t>11</w:t>
      </w:r>
      <w:r>
        <w:rPr>
          <w:rFonts w:hint="eastAsia" w:ascii="仿宋" w:hAnsi="仿宋" w:eastAsia="仿宋" w:cs="仿宋"/>
          <w:bCs/>
          <w:color w:val="auto"/>
          <w:spacing w:val="-1"/>
          <w:sz w:val="25"/>
          <w:szCs w:val="25"/>
        </w:rPr>
        <w:t>人，其中正高8人，副高1</w:t>
      </w:r>
      <w:r>
        <w:rPr>
          <w:rFonts w:hint="eastAsia" w:ascii="仿宋" w:hAnsi="仿宋" w:eastAsia="仿宋" w:cs="仿宋"/>
          <w:bCs/>
          <w:color w:val="auto"/>
          <w:spacing w:val="-1"/>
          <w:sz w:val="25"/>
          <w:szCs w:val="25"/>
          <w:lang w:val="en-US" w:eastAsia="zh-CN"/>
        </w:rPr>
        <w:t>6</w:t>
      </w:r>
      <w:r>
        <w:rPr>
          <w:rFonts w:hint="eastAsia" w:ascii="仿宋" w:hAnsi="仿宋" w:eastAsia="仿宋" w:cs="仿宋"/>
          <w:bCs/>
          <w:color w:val="auto"/>
          <w:spacing w:val="-1"/>
          <w:sz w:val="25"/>
          <w:szCs w:val="25"/>
        </w:rPr>
        <w:t>人，具有博士学位的</w:t>
      </w:r>
      <w:r>
        <w:rPr>
          <w:rFonts w:hint="eastAsia" w:ascii="仿宋" w:hAnsi="仿宋" w:eastAsia="仿宋" w:cs="仿宋"/>
          <w:bCs/>
          <w:color w:val="auto"/>
          <w:spacing w:val="-1"/>
          <w:sz w:val="25"/>
          <w:szCs w:val="25"/>
          <w:lang w:val="en-US" w:eastAsia="zh-CN"/>
        </w:rPr>
        <w:t>20</w:t>
      </w:r>
      <w:r>
        <w:rPr>
          <w:rFonts w:hint="eastAsia" w:ascii="仿宋" w:hAnsi="仿宋" w:eastAsia="仿宋" w:cs="仿宋"/>
          <w:bCs/>
          <w:color w:val="auto"/>
          <w:spacing w:val="-1"/>
          <w:sz w:val="25"/>
          <w:szCs w:val="25"/>
        </w:rPr>
        <w:t>人。</w:t>
      </w:r>
    </w:p>
    <w:p>
      <w:pPr>
        <w:kinsoku/>
        <w:spacing w:line="440" w:lineRule="exact"/>
        <w:ind w:left="11" w:right="91" w:firstLine="510"/>
        <w:rPr>
          <w:rFonts w:ascii="仿宋" w:hAnsi="仿宋" w:eastAsia="仿宋" w:cs="仿宋"/>
          <w:b/>
          <w:bCs w:val="0"/>
          <w:color w:val="auto"/>
          <w:spacing w:val="9"/>
          <w:position w:val="2"/>
          <w:sz w:val="25"/>
          <w:szCs w:val="25"/>
        </w:rPr>
      </w:pPr>
      <w:r>
        <w:rPr>
          <w:rFonts w:hint="eastAsia" w:ascii="仿宋" w:hAnsi="仿宋" w:eastAsia="仿宋" w:cs="仿宋"/>
          <w:b/>
          <w:bCs w:val="0"/>
          <w:color w:val="auto"/>
          <w:spacing w:val="9"/>
          <w:position w:val="2"/>
          <w:sz w:val="25"/>
          <w:szCs w:val="25"/>
        </w:rPr>
        <w:t>3.汉语言文学专业特色和优势是什么？</w:t>
      </w:r>
    </w:p>
    <w:p>
      <w:pPr>
        <w:kinsoku/>
        <w:spacing w:line="500" w:lineRule="exact"/>
        <w:ind w:firstLine="496" w:firstLineChars="200"/>
        <w:rPr>
          <w:rFonts w:hint="eastAsia" w:ascii="仿宋" w:hAnsi="仿宋" w:eastAsia="仿宋" w:cs="仿宋"/>
          <w:bCs/>
          <w:color w:val="auto"/>
          <w:spacing w:val="-1"/>
          <w:sz w:val="25"/>
          <w:szCs w:val="25"/>
          <w:lang w:eastAsia="zh-CN"/>
        </w:rPr>
      </w:pPr>
      <w:r>
        <w:rPr>
          <w:rFonts w:hint="eastAsia" w:ascii="仿宋" w:hAnsi="仿宋" w:eastAsia="仿宋" w:cs="仿宋"/>
          <w:bCs/>
          <w:color w:val="auto"/>
          <w:spacing w:val="-1"/>
          <w:sz w:val="25"/>
          <w:szCs w:val="25"/>
          <w:lang w:eastAsia="zh-CN"/>
        </w:rPr>
        <w:t>汉语言文学</w:t>
      </w:r>
      <w:r>
        <w:rPr>
          <w:rFonts w:hint="eastAsia" w:ascii="仿宋" w:hAnsi="仿宋" w:eastAsia="仿宋" w:cs="仿宋"/>
          <w:bCs/>
          <w:color w:val="auto"/>
          <w:spacing w:val="-1"/>
          <w:sz w:val="25"/>
          <w:szCs w:val="25"/>
        </w:rPr>
        <w:t>专业人才培养</w:t>
      </w:r>
      <w:r>
        <w:rPr>
          <w:rFonts w:hint="eastAsia" w:ascii="仿宋" w:hAnsi="仿宋" w:eastAsia="仿宋" w:cs="仿宋"/>
          <w:bCs/>
          <w:color w:val="auto"/>
          <w:spacing w:val="-1"/>
          <w:sz w:val="25"/>
          <w:szCs w:val="25"/>
          <w:lang w:eastAsia="zh-CN"/>
        </w:rPr>
        <w:t>的特色是强化</w:t>
      </w:r>
      <w:r>
        <w:rPr>
          <w:rFonts w:hint="eastAsia" w:ascii="仿宋" w:hAnsi="仿宋" w:eastAsia="仿宋" w:cs="仿宋"/>
          <w:bCs/>
          <w:color w:val="auto"/>
          <w:spacing w:val="-1"/>
          <w:sz w:val="25"/>
          <w:szCs w:val="25"/>
        </w:rPr>
        <w:t>“</w:t>
      </w:r>
      <w:r>
        <w:rPr>
          <w:rFonts w:hint="eastAsia" w:ascii="仿宋" w:hAnsi="仿宋" w:eastAsia="仿宋" w:cs="仿宋"/>
          <w:bCs/>
          <w:color w:val="auto"/>
          <w:spacing w:val="-1"/>
          <w:sz w:val="25"/>
          <w:szCs w:val="25"/>
          <w:lang w:eastAsia="zh-CN"/>
        </w:rPr>
        <w:t>一体两翼三结合</w:t>
      </w:r>
      <w:r>
        <w:rPr>
          <w:rFonts w:hint="eastAsia" w:ascii="仿宋" w:hAnsi="仿宋" w:eastAsia="仿宋" w:cs="仿宋"/>
          <w:bCs/>
          <w:color w:val="auto"/>
          <w:spacing w:val="-1"/>
          <w:sz w:val="25"/>
          <w:szCs w:val="25"/>
        </w:rPr>
        <w:t>”</w:t>
      </w:r>
      <w:r>
        <w:rPr>
          <w:rFonts w:hint="eastAsia" w:ascii="仿宋" w:hAnsi="仿宋" w:eastAsia="仿宋" w:cs="仿宋"/>
          <w:bCs/>
          <w:color w:val="auto"/>
          <w:spacing w:val="-1"/>
          <w:sz w:val="25"/>
          <w:szCs w:val="25"/>
          <w:lang w:eastAsia="zh-CN"/>
        </w:rPr>
        <w:t>培养模式</w:t>
      </w:r>
      <w:r>
        <w:rPr>
          <w:rFonts w:hint="eastAsia" w:ascii="仿宋" w:hAnsi="仿宋" w:eastAsia="仿宋" w:cs="仿宋"/>
          <w:bCs/>
          <w:color w:val="auto"/>
          <w:spacing w:val="-1"/>
          <w:sz w:val="25"/>
          <w:szCs w:val="25"/>
        </w:rPr>
        <w:t>。“</w:t>
      </w:r>
      <w:r>
        <w:rPr>
          <w:rFonts w:hint="eastAsia" w:ascii="仿宋" w:hAnsi="仿宋" w:eastAsia="仿宋" w:cs="仿宋"/>
          <w:bCs/>
          <w:color w:val="auto"/>
          <w:spacing w:val="-1"/>
          <w:sz w:val="25"/>
          <w:szCs w:val="25"/>
          <w:lang w:eastAsia="zh-CN"/>
        </w:rPr>
        <w:t>一体</w:t>
      </w:r>
      <w:r>
        <w:rPr>
          <w:rFonts w:hint="eastAsia" w:ascii="仿宋" w:hAnsi="仿宋" w:eastAsia="仿宋" w:cs="仿宋"/>
          <w:bCs/>
          <w:color w:val="auto"/>
          <w:spacing w:val="-1"/>
          <w:sz w:val="25"/>
          <w:szCs w:val="25"/>
        </w:rPr>
        <w:t>”即</w:t>
      </w:r>
      <w:r>
        <w:rPr>
          <w:rFonts w:hint="eastAsia" w:ascii="仿宋" w:hAnsi="仿宋" w:eastAsia="仿宋" w:cs="仿宋"/>
          <w:bCs/>
          <w:color w:val="auto"/>
          <w:spacing w:val="-1"/>
          <w:sz w:val="25"/>
          <w:szCs w:val="25"/>
          <w:lang w:eastAsia="zh-CN"/>
        </w:rPr>
        <w:t>把握新文科理念，以培养学生综合性素养和高阶思维为主体目标；“两翼”即着力突出会读善写的中文专业技能和会讲善教的师范职业技能，以学科素养托举师范能力，两者互益互济；“三结合”即在培养中贯彻道与器相结合、学与思相结合、知与行相结合，提升学生核心竞争力，实现自我发展。</w:t>
      </w:r>
    </w:p>
    <w:p>
      <w:pPr>
        <w:kinsoku/>
        <w:spacing w:line="500" w:lineRule="exact"/>
        <w:ind w:firstLine="496" w:firstLineChars="200"/>
        <w:rPr>
          <w:rFonts w:ascii="仿宋" w:hAnsi="仿宋" w:eastAsia="仿宋" w:cs="仿宋"/>
          <w:bCs/>
          <w:color w:val="auto"/>
          <w:spacing w:val="-1"/>
          <w:sz w:val="25"/>
          <w:szCs w:val="25"/>
        </w:rPr>
      </w:pPr>
      <w:r>
        <w:rPr>
          <w:rFonts w:hint="eastAsia" w:ascii="仿宋" w:hAnsi="仿宋" w:eastAsia="仿宋" w:cs="仿宋"/>
          <w:bCs/>
          <w:color w:val="auto"/>
          <w:spacing w:val="-1"/>
          <w:sz w:val="25"/>
          <w:szCs w:val="25"/>
          <w:lang w:eastAsia="zh-CN"/>
        </w:rPr>
        <w:t>汉语言文学专业文化底蕴深厚，历史积淀悠久。</w:t>
      </w:r>
      <w:r>
        <w:rPr>
          <w:rFonts w:hint="eastAsia" w:ascii="仿宋" w:hAnsi="仿宋" w:eastAsia="仿宋" w:cs="仿宋"/>
          <w:bCs/>
          <w:color w:val="auto"/>
          <w:spacing w:val="-1"/>
          <w:sz w:val="25"/>
          <w:szCs w:val="25"/>
          <w:lang w:val="en-US" w:eastAsia="zh-CN"/>
        </w:rPr>
        <w:t>2009年被确立为教育部特色专业，2019年获批为国家级一流本科专业建设点。目前，专业拥有</w:t>
      </w:r>
      <w:r>
        <w:rPr>
          <w:rFonts w:hint="eastAsia" w:ascii="仿宋" w:hAnsi="仿宋" w:eastAsia="仿宋" w:cs="仿宋"/>
          <w:bCs/>
          <w:color w:val="auto"/>
          <w:spacing w:val="-1"/>
          <w:sz w:val="25"/>
          <w:szCs w:val="25"/>
          <w:lang w:eastAsia="zh-CN"/>
        </w:rPr>
        <w:t>国家级教学团队（文艺学系列课程教学团队）、国家级一流本科课程（文艺鉴赏学）、国家级规划教材（《大学语文新编》《文艺鉴赏概论》《教师职业技能训练》）、省级一流本科课程（大学语文）。以中国语言文学学科和专业力量为依托的国家大学生文化素质教育基地，对全校大学生文化素质教育发挥了重要作用。</w:t>
      </w:r>
    </w:p>
    <w:p>
      <w:pPr>
        <w:kinsoku/>
        <w:spacing w:line="440" w:lineRule="exact"/>
        <w:ind w:left="11" w:right="91" w:firstLine="510"/>
        <w:rPr>
          <w:rFonts w:ascii="仿宋" w:hAnsi="仿宋" w:eastAsia="仿宋" w:cs="仿宋"/>
          <w:b/>
          <w:bCs w:val="0"/>
          <w:color w:val="auto"/>
          <w:spacing w:val="9"/>
          <w:position w:val="2"/>
          <w:sz w:val="25"/>
          <w:szCs w:val="25"/>
        </w:rPr>
      </w:pPr>
      <w:r>
        <w:rPr>
          <w:rFonts w:hint="eastAsia" w:ascii="仿宋" w:hAnsi="仿宋" w:eastAsia="仿宋" w:cs="仿宋"/>
          <w:b/>
          <w:bCs w:val="0"/>
          <w:color w:val="auto"/>
          <w:spacing w:val="9"/>
          <w:position w:val="2"/>
          <w:sz w:val="25"/>
          <w:szCs w:val="25"/>
        </w:rPr>
        <w:t>4.汉语言文学专业人才培养目标是什么？</w:t>
      </w:r>
    </w:p>
    <w:p>
      <w:pPr>
        <w:spacing w:line="500" w:lineRule="exact"/>
        <w:ind w:firstLine="496" w:firstLineChars="200"/>
        <w:rPr>
          <w:rFonts w:ascii="仿宋" w:hAnsi="仿宋" w:eastAsia="仿宋" w:cs="仿宋"/>
          <w:bCs/>
          <w:color w:val="auto"/>
          <w:spacing w:val="-1"/>
          <w:sz w:val="25"/>
          <w:szCs w:val="25"/>
        </w:rPr>
      </w:pPr>
      <w:r>
        <w:rPr>
          <w:rFonts w:hint="eastAsia" w:ascii="仿宋" w:hAnsi="仿宋" w:eastAsia="仿宋" w:cs="仿宋"/>
          <w:bCs/>
          <w:color w:val="auto"/>
          <w:spacing w:val="-1"/>
          <w:sz w:val="25"/>
          <w:szCs w:val="25"/>
        </w:rPr>
        <w:t>适应新时代党和国家基础教育改革发展要求，立足湘西北、面向湖南、辐射全国，落实立德树人根本任务，培养</w:t>
      </w:r>
      <w:r>
        <w:rPr>
          <w:rFonts w:hint="eastAsia" w:ascii="仿宋" w:hAnsi="仿宋" w:eastAsia="仿宋" w:cs="仿宋"/>
          <w:bCs/>
          <w:color w:val="auto"/>
          <w:spacing w:val="-1"/>
          <w:sz w:val="25"/>
          <w:szCs w:val="25"/>
          <w:lang w:eastAsia="zh-CN"/>
        </w:rPr>
        <w:t>德智体美劳全面发展，</w:t>
      </w:r>
      <w:r>
        <w:rPr>
          <w:rFonts w:hint="eastAsia" w:ascii="仿宋" w:hAnsi="仿宋" w:eastAsia="仿宋" w:cs="仿宋"/>
          <w:bCs/>
          <w:color w:val="auto"/>
          <w:spacing w:val="-1"/>
          <w:sz w:val="25"/>
          <w:szCs w:val="25"/>
        </w:rPr>
        <w:t>社会责任强，师德高尚，具有教育情怀，具备</w:t>
      </w:r>
      <w:r>
        <w:rPr>
          <w:rFonts w:hint="eastAsia" w:ascii="仿宋" w:hAnsi="仿宋" w:eastAsia="仿宋" w:cs="仿宋"/>
          <w:bCs/>
          <w:color w:val="auto"/>
          <w:spacing w:val="-1"/>
          <w:sz w:val="25"/>
          <w:szCs w:val="25"/>
          <w:lang w:eastAsia="zh-CN"/>
        </w:rPr>
        <w:t>较高</w:t>
      </w:r>
      <w:r>
        <w:rPr>
          <w:rFonts w:hint="eastAsia" w:ascii="仿宋" w:hAnsi="仿宋" w:eastAsia="仿宋" w:cs="仿宋"/>
          <w:bCs/>
          <w:color w:val="auto"/>
          <w:spacing w:val="-1"/>
          <w:sz w:val="25"/>
          <w:szCs w:val="25"/>
        </w:rPr>
        <w:t>的中文学科素养和较强的语文教学能力，具有创新精神、协作意识和自我发展能力</w:t>
      </w:r>
      <w:r>
        <w:rPr>
          <w:rFonts w:hint="eastAsia" w:ascii="仿宋" w:hAnsi="仿宋" w:eastAsia="仿宋" w:cs="仿宋"/>
          <w:bCs/>
          <w:color w:val="auto"/>
          <w:spacing w:val="-1"/>
          <w:sz w:val="25"/>
          <w:szCs w:val="25"/>
          <w:lang w:eastAsia="zh-CN"/>
        </w:rPr>
        <w:t>的</w:t>
      </w:r>
      <w:r>
        <w:rPr>
          <w:rFonts w:hint="eastAsia" w:ascii="仿宋" w:hAnsi="仿宋" w:eastAsia="仿宋" w:cs="仿宋"/>
          <w:bCs/>
          <w:color w:val="auto"/>
          <w:spacing w:val="-1"/>
          <w:sz w:val="25"/>
          <w:szCs w:val="25"/>
        </w:rPr>
        <w:t>中学语文教育高素质</w:t>
      </w:r>
      <w:r>
        <w:rPr>
          <w:rFonts w:hint="eastAsia" w:ascii="仿宋" w:hAnsi="仿宋" w:eastAsia="仿宋" w:cs="仿宋"/>
          <w:bCs/>
          <w:color w:val="auto"/>
          <w:spacing w:val="-1"/>
          <w:sz w:val="25"/>
          <w:szCs w:val="25"/>
          <w:lang w:eastAsia="zh-CN"/>
        </w:rPr>
        <w:t>应用型骨干</w:t>
      </w:r>
      <w:r>
        <w:rPr>
          <w:rFonts w:hint="eastAsia" w:ascii="仿宋" w:hAnsi="仿宋" w:eastAsia="仿宋" w:cs="仿宋"/>
          <w:bCs/>
          <w:color w:val="auto"/>
          <w:spacing w:val="-1"/>
          <w:sz w:val="25"/>
          <w:szCs w:val="25"/>
        </w:rPr>
        <w:t>人才。</w:t>
      </w:r>
    </w:p>
    <w:p>
      <w:pPr>
        <w:rPr>
          <w:rFonts w:ascii="仿宋" w:hAnsi="仿宋" w:eastAsia="仿宋" w:cs="仿宋"/>
          <w:bCs/>
          <w:color w:val="auto"/>
          <w:spacing w:val="9"/>
          <w:position w:val="2"/>
          <w:sz w:val="25"/>
          <w:szCs w:val="25"/>
        </w:rPr>
      </w:pPr>
    </w:p>
    <w:p>
      <w:pPr>
        <w:spacing w:line="500" w:lineRule="exact"/>
        <w:ind w:left="16" w:hanging="16" w:hangingChars="6"/>
        <w:jc w:val="center"/>
        <w:outlineLvl w:val="0"/>
        <w:rPr>
          <w:rFonts w:hint="eastAsia" w:ascii="方正仿宋_GBK" w:hAnsi="方正仿宋_GBK" w:eastAsia="方正仿宋_GBK" w:cs="方正仿宋_GBK"/>
          <w:b/>
          <w:bCs w:val="0"/>
          <w:color w:val="auto"/>
          <w:spacing w:val="11"/>
          <w:sz w:val="25"/>
          <w:szCs w:val="25"/>
        </w:rPr>
      </w:pPr>
      <w:bookmarkStart w:id="23" w:name="_Toc26655"/>
      <w:r>
        <w:rPr>
          <w:rFonts w:hint="eastAsia" w:ascii="方正仿宋_GBK" w:hAnsi="方正仿宋_GBK" w:eastAsia="方正仿宋_GBK" w:cs="方正仿宋_GBK"/>
          <w:b/>
          <w:bCs w:val="0"/>
          <w:color w:val="auto"/>
          <w:spacing w:val="11"/>
          <w:sz w:val="25"/>
          <w:szCs w:val="25"/>
        </w:rPr>
        <w:t>（二）化学专业介绍</w:t>
      </w:r>
      <w:bookmarkEnd w:id="23"/>
    </w:p>
    <w:p>
      <w:pPr>
        <w:kinsoku/>
        <w:spacing w:line="440" w:lineRule="exact"/>
        <w:ind w:right="91"/>
        <w:rPr>
          <w:rFonts w:ascii="仿宋" w:hAnsi="仿宋" w:eastAsia="仿宋" w:cs="仿宋"/>
          <w:b/>
          <w:bCs w:val="0"/>
          <w:color w:val="auto"/>
          <w:spacing w:val="9"/>
          <w:position w:val="2"/>
          <w:sz w:val="25"/>
          <w:szCs w:val="25"/>
        </w:rPr>
      </w:pPr>
      <w:r>
        <w:rPr>
          <w:rFonts w:hint="eastAsia" w:ascii="仿宋" w:hAnsi="仿宋" w:eastAsia="仿宋" w:cs="仿宋"/>
          <w:b/>
          <w:bCs w:val="0"/>
          <w:color w:val="auto"/>
          <w:spacing w:val="9"/>
          <w:position w:val="2"/>
          <w:sz w:val="25"/>
          <w:szCs w:val="25"/>
        </w:rPr>
        <w:t>1.化学专业的历史发展情况怎样？</w:t>
      </w:r>
    </w:p>
    <w:p>
      <w:pPr>
        <w:spacing w:line="500" w:lineRule="exact"/>
        <w:ind w:firstLine="496" w:firstLineChars="200"/>
        <w:rPr>
          <w:rFonts w:ascii="仿宋" w:hAnsi="仿宋" w:eastAsia="仿宋" w:cs="仿宋"/>
          <w:bCs/>
          <w:color w:val="auto"/>
          <w:spacing w:val="-1"/>
          <w:sz w:val="25"/>
          <w:szCs w:val="25"/>
        </w:rPr>
      </w:pPr>
      <w:r>
        <w:rPr>
          <w:rFonts w:hint="eastAsia" w:ascii="仿宋" w:hAnsi="仿宋" w:eastAsia="仿宋" w:cs="仿宋"/>
          <w:bCs/>
          <w:color w:val="auto"/>
          <w:spacing w:val="-1"/>
          <w:sz w:val="25"/>
          <w:szCs w:val="25"/>
        </w:rPr>
        <w:t>化学专业源于常德师范专科学校1959年创办的函授专修科，1970年正式开办化学教育专业，1999年开始本科招生，目前已具有二十四年师范类本科专业办学历史。依托于学院“中学教育校企合作创新创业教育基地”等6个省级教学平台以及“水处理功能材料湖南省重点实验室”、“电镀废水回用技术湖南省工程研究中心”等8个省级科研平台，化学专业近年来发展迅速，于2021年获批湖南省一流本科专业建设点，无机化学、有机化学、仪器分析等5门专业核心课程获批湖南省一流课程。</w:t>
      </w:r>
    </w:p>
    <w:p>
      <w:pPr>
        <w:kinsoku/>
        <w:spacing w:line="440" w:lineRule="exact"/>
        <w:ind w:right="91"/>
        <w:rPr>
          <w:rFonts w:ascii="仿宋" w:hAnsi="仿宋" w:eastAsia="仿宋" w:cs="仿宋"/>
          <w:b/>
          <w:bCs w:val="0"/>
          <w:color w:val="auto"/>
          <w:spacing w:val="9"/>
          <w:position w:val="2"/>
          <w:sz w:val="25"/>
          <w:szCs w:val="25"/>
        </w:rPr>
      </w:pPr>
      <w:r>
        <w:rPr>
          <w:rFonts w:hint="eastAsia" w:ascii="仿宋" w:hAnsi="仿宋" w:eastAsia="仿宋" w:cs="仿宋"/>
          <w:b/>
          <w:bCs w:val="0"/>
          <w:color w:val="auto"/>
          <w:spacing w:val="9"/>
          <w:position w:val="2"/>
          <w:sz w:val="25"/>
          <w:szCs w:val="25"/>
        </w:rPr>
        <w:t>2.化学专业师资队伍情况如何？</w:t>
      </w:r>
    </w:p>
    <w:p>
      <w:pPr>
        <w:spacing w:line="500" w:lineRule="exact"/>
        <w:ind w:firstLine="496" w:firstLineChars="200"/>
        <w:rPr>
          <w:rFonts w:ascii="仿宋" w:hAnsi="仿宋" w:eastAsia="仿宋" w:cs="仿宋"/>
          <w:bCs/>
          <w:color w:val="auto"/>
          <w:spacing w:val="-1"/>
          <w:sz w:val="25"/>
          <w:szCs w:val="25"/>
        </w:rPr>
      </w:pPr>
      <w:r>
        <w:rPr>
          <w:rFonts w:hint="eastAsia" w:ascii="仿宋" w:hAnsi="仿宋" w:eastAsia="仿宋" w:cs="仿宋"/>
          <w:bCs/>
          <w:color w:val="auto"/>
          <w:spacing w:val="-1"/>
          <w:sz w:val="25"/>
          <w:szCs w:val="25"/>
        </w:rPr>
        <w:t>现有专任教师38.5人，外聘教师5人，其中正高6人，副高14人，具有博士学位的22人。</w:t>
      </w:r>
    </w:p>
    <w:p>
      <w:pPr>
        <w:kinsoku/>
        <w:spacing w:line="440" w:lineRule="exact"/>
        <w:ind w:right="91"/>
        <w:rPr>
          <w:rFonts w:ascii="仿宋" w:hAnsi="仿宋" w:eastAsia="仿宋" w:cs="仿宋"/>
          <w:b/>
          <w:bCs w:val="0"/>
          <w:color w:val="auto"/>
          <w:spacing w:val="9"/>
          <w:position w:val="2"/>
          <w:sz w:val="25"/>
          <w:szCs w:val="25"/>
        </w:rPr>
      </w:pPr>
      <w:r>
        <w:rPr>
          <w:rFonts w:hint="eastAsia" w:ascii="仿宋" w:hAnsi="仿宋" w:eastAsia="仿宋" w:cs="仿宋"/>
          <w:b/>
          <w:bCs w:val="0"/>
          <w:color w:val="auto"/>
          <w:spacing w:val="9"/>
          <w:position w:val="2"/>
          <w:sz w:val="25"/>
          <w:szCs w:val="25"/>
        </w:rPr>
        <w:t>3.化学专业特色和优势是什么？</w:t>
      </w:r>
    </w:p>
    <w:p>
      <w:pPr>
        <w:kinsoku/>
        <w:spacing w:line="500" w:lineRule="exact"/>
        <w:ind w:firstLine="496" w:firstLineChars="200"/>
        <w:rPr>
          <w:rFonts w:ascii="仿宋" w:hAnsi="仿宋" w:eastAsia="仿宋" w:cs="仿宋"/>
          <w:bCs/>
          <w:color w:val="auto"/>
          <w:spacing w:val="-1"/>
          <w:sz w:val="25"/>
          <w:szCs w:val="25"/>
        </w:rPr>
      </w:pPr>
      <w:r>
        <w:rPr>
          <w:rFonts w:hint="eastAsia" w:ascii="仿宋" w:hAnsi="仿宋" w:eastAsia="仿宋" w:cs="仿宋"/>
          <w:bCs/>
          <w:color w:val="auto"/>
          <w:spacing w:val="-1"/>
          <w:sz w:val="25"/>
          <w:szCs w:val="25"/>
        </w:rPr>
        <w:t>本专业坚持党建引领，注重校地多方协同，突出科研反哺教学，形成了“三导三习，加成化人”的培养特色和优势。“三导”即坚持“特色成果导向化学教学、社会需求导向人才培养、核心能力导向学会发展”的人才培养模式。“三习”即突出教育见习、教育实习和教育研习三类实践教学以提高学生师范技能。“加成化人”即紧紧抓住人才培养这个核心问题，通过全员、全程、全方位育人，形成有机加成反应，培养具有创新精神和应用能力的化学人。</w:t>
      </w:r>
    </w:p>
    <w:p>
      <w:pPr>
        <w:kinsoku/>
        <w:spacing w:line="440" w:lineRule="exact"/>
        <w:ind w:right="91"/>
        <w:rPr>
          <w:rFonts w:ascii="仿宋" w:hAnsi="仿宋" w:eastAsia="仿宋" w:cs="仿宋"/>
          <w:b/>
          <w:bCs w:val="0"/>
          <w:color w:val="auto"/>
          <w:spacing w:val="9"/>
          <w:position w:val="2"/>
          <w:sz w:val="25"/>
          <w:szCs w:val="25"/>
        </w:rPr>
      </w:pPr>
      <w:r>
        <w:rPr>
          <w:rFonts w:hint="eastAsia" w:ascii="仿宋" w:hAnsi="仿宋" w:eastAsia="仿宋" w:cs="仿宋"/>
          <w:b/>
          <w:bCs w:val="0"/>
          <w:color w:val="auto"/>
          <w:spacing w:val="9"/>
          <w:position w:val="2"/>
          <w:sz w:val="25"/>
          <w:szCs w:val="25"/>
        </w:rPr>
        <w:t>4.化学专业人才培养目标是什么？</w:t>
      </w:r>
    </w:p>
    <w:p>
      <w:pPr>
        <w:kinsoku/>
        <w:spacing w:line="500" w:lineRule="exact"/>
        <w:ind w:firstLine="496" w:firstLineChars="200"/>
        <w:rPr>
          <w:rFonts w:ascii="仿宋" w:hAnsi="仿宋" w:eastAsia="仿宋" w:cs="仿宋"/>
          <w:bCs/>
          <w:color w:val="auto"/>
          <w:spacing w:val="-1"/>
          <w:sz w:val="25"/>
          <w:szCs w:val="25"/>
        </w:rPr>
      </w:pPr>
      <w:r>
        <w:rPr>
          <w:rFonts w:hint="eastAsia" w:ascii="仿宋" w:hAnsi="仿宋" w:eastAsia="仿宋" w:cs="仿宋"/>
          <w:bCs/>
          <w:color w:val="auto"/>
          <w:spacing w:val="-1"/>
          <w:sz w:val="25"/>
          <w:szCs w:val="25"/>
        </w:rPr>
        <w:t>坚持立德树人为根本任务，适应国家、地区基础教育改革发展基本要求，立足湘西北、面向湖南、辐射全国，培养社会责任强，具有高尚师德和教育情怀，具备良好的化学学科素养和较强的教育教学能力，具有创新精神和自我发展能力，能在中学从事化学教学、教研及教育管理的高素质应用型人才。</w:t>
      </w:r>
    </w:p>
    <w:p>
      <w:pPr>
        <w:spacing w:line="500" w:lineRule="exact"/>
        <w:ind w:left="1"/>
        <w:jc w:val="center"/>
        <w:outlineLvl w:val="0"/>
        <w:rPr>
          <w:rFonts w:hint="eastAsia" w:ascii="方正仿宋_GBK" w:hAnsi="方正仿宋_GBK" w:eastAsia="方正仿宋_GBK" w:cs="方正仿宋_GBK"/>
          <w:b/>
          <w:bCs w:val="0"/>
          <w:color w:val="auto"/>
          <w:spacing w:val="11"/>
          <w:sz w:val="25"/>
          <w:szCs w:val="25"/>
        </w:rPr>
      </w:pPr>
      <w:r>
        <w:rPr>
          <w:rFonts w:ascii="微软雅黑" w:hAnsi="微软雅黑" w:eastAsia="微软雅黑" w:cs="微软雅黑"/>
          <w:bCs/>
          <w:color w:val="auto"/>
          <w:spacing w:val="11"/>
          <w:sz w:val="25"/>
          <w:szCs w:val="25"/>
        </w:rPr>
        <w:br w:type="page"/>
      </w:r>
      <w:bookmarkStart w:id="24" w:name="_Toc17365"/>
      <w:r>
        <w:rPr>
          <w:rFonts w:hint="eastAsia" w:ascii="方正仿宋_GBK" w:hAnsi="方正仿宋_GBK" w:eastAsia="方正仿宋_GBK" w:cs="方正仿宋_GBK"/>
          <w:b/>
          <w:bCs w:val="0"/>
          <w:color w:val="auto"/>
          <w:spacing w:val="11"/>
          <w:sz w:val="25"/>
          <w:szCs w:val="25"/>
        </w:rPr>
        <w:t>（三）物理学专业介绍</w:t>
      </w:r>
      <w:bookmarkEnd w:id="24"/>
    </w:p>
    <w:p>
      <w:pPr>
        <w:kinsoku/>
        <w:spacing w:line="440" w:lineRule="exact"/>
        <w:ind w:right="91"/>
        <w:rPr>
          <w:rFonts w:ascii="仿宋" w:hAnsi="仿宋" w:eastAsia="仿宋" w:cs="仿宋"/>
          <w:b/>
          <w:bCs w:val="0"/>
          <w:color w:val="auto"/>
          <w:spacing w:val="-1"/>
          <w:sz w:val="25"/>
          <w:szCs w:val="25"/>
        </w:rPr>
      </w:pPr>
      <w:bookmarkStart w:id="25" w:name="_Toc990"/>
      <w:r>
        <w:rPr>
          <w:rFonts w:hint="eastAsia" w:ascii="仿宋" w:hAnsi="仿宋" w:eastAsia="仿宋" w:cs="仿宋"/>
          <w:b/>
          <w:bCs w:val="0"/>
          <w:color w:val="auto"/>
          <w:spacing w:val="9"/>
          <w:position w:val="2"/>
          <w:sz w:val="25"/>
          <w:szCs w:val="25"/>
        </w:rPr>
        <w:t>1.物理学专业的历史发展情况怎样？</w:t>
      </w:r>
      <w:bookmarkEnd w:id="25"/>
    </w:p>
    <w:p>
      <w:pPr>
        <w:kinsoku/>
        <w:spacing w:line="440" w:lineRule="exact"/>
        <w:ind w:left="11" w:right="91" w:firstLine="510"/>
        <w:rPr>
          <w:rFonts w:ascii="仿宋" w:hAnsi="仿宋" w:eastAsia="仿宋" w:cs="仿宋"/>
          <w:bCs/>
          <w:color w:val="auto"/>
          <w:spacing w:val="-1"/>
          <w:sz w:val="25"/>
          <w:szCs w:val="25"/>
        </w:rPr>
      </w:pPr>
      <w:r>
        <w:rPr>
          <w:rFonts w:hint="eastAsia" w:ascii="仿宋" w:hAnsi="仿宋" w:eastAsia="仿宋" w:cs="仿宋"/>
          <w:bCs/>
          <w:color w:val="auto"/>
          <w:spacing w:val="-1"/>
          <w:sz w:val="25"/>
          <w:szCs w:val="25"/>
          <w:lang w:eastAsia="zh-CN"/>
        </w:rPr>
        <w:t>物理学专业始建于1960 年，1999 年前招收该专业的专科生，1999 年升本后开始招收该专业本科生，2003 年通过湖南省学士学位授权学科专业评估，获批学士学位授予权。2020 年该专业被调整为一本招生，2021 年入选湖南省一流本科专业建设点。建有湖南省优秀科普基地、普通物理实验中心、湖南省普通高校创新创业教育中心，湖南省“光电信息技术”虚拟仿真实验教学中心、湖南省校企合作创新创业教育基地-中学教育等省级平台。</w:t>
      </w:r>
    </w:p>
    <w:p>
      <w:pPr>
        <w:kinsoku/>
        <w:spacing w:line="440" w:lineRule="exact"/>
        <w:ind w:right="91"/>
        <w:rPr>
          <w:rFonts w:ascii="仿宋" w:hAnsi="仿宋" w:eastAsia="仿宋" w:cs="仿宋"/>
          <w:b/>
          <w:bCs w:val="0"/>
          <w:color w:val="auto"/>
          <w:spacing w:val="-1"/>
          <w:sz w:val="25"/>
          <w:szCs w:val="25"/>
        </w:rPr>
      </w:pPr>
      <w:bookmarkStart w:id="26" w:name="_Toc19433"/>
      <w:r>
        <w:rPr>
          <w:rFonts w:hint="eastAsia" w:ascii="仿宋" w:hAnsi="仿宋" w:eastAsia="仿宋" w:cs="仿宋"/>
          <w:b/>
          <w:bCs w:val="0"/>
          <w:color w:val="auto"/>
          <w:spacing w:val="9"/>
          <w:position w:val="2"/>
          <w:sz w:val="25"/>
          <w:szCs w:val="25"/>
        </w:rPr>
        <w:t>2.物理学专业师资队伍情况如何？</w:t>
      </w:r>
      <w:bookmarkEnd w:id="26"/>
    </w:p>
    <w:p>
      <w:pPr>
        <w:kinsoku/>
        <w:spacing w:line="440" w:lineRule="exact"/>
        <w:ind w:left="11" w:right="91" w:firstLine="510"/>
        <w:rPr>
          <w:rFonts w:ascii="仿宋" w:hAnsi="仿宋" w:eastAsia="仿宋" w:cs="仿宋"/>
          <w:bCs/>
          <w:color w:val="auto"/>
          <w:spacing w:val="-1"/>
          <w:sz w:val="25"/>
          <w:szCs w:val="25"/>
        </w:rPr>
      </w:pPr>
      <w:r>
        <w:rPr>
          <w:rFonts w:hint="eastAsia" w:ascii="仿宋" w:hAnsi="仿宋" w:eastAsia="仿宋" w:cs="仿宋"/>
          <w:bCs/>
          <w:color w:val="auto"/>
          <w:spacing w:val="-1"/>
          <w:sz w:val="25"/>
          <w:szCs w:val="25"/>
          <w:lang w:eastAsia="zh-CN"/>
        </w:rPr>
        <w:t>现有专任教师27人，外聘教师8人，其中正高6人，副高7人，具有博士学位的17人。</w:t>
      </w:r>
    </w:p>
    <w:p>
      <w:pPr>
        <w:kinsoku/>
        <w:spacing w:line="440" w:lineRule="exact"/>
        <w:ind w:right="91"/>
        <w:rPr>
          <w:rFonts w:ascii="仿宋" w:hAnsi="仿宋" w:eastAsia="仿宋" w:cs="仿宋"/>
          <w:b/>
          <w:bCs w:val="0"/>
          <w:color w:val="auto"/>
          <w:spacing w:val="-1"/>
          <w:sz w:val="25"/>
          <w:szCs w:val="25"/>
        </w:rPr>
      </w:pPr>
      <w:bookmarkStart w:id="27" w:name="_Toc12145"/>
      <w:r>
        <w:rPr>
          <w:rFonts w:hint="eastAsia" w:ascii="仿宋" w:hAnsi="仿宋" w:eastAsia="仿宋" w:cs="仿宋"/>
          <w:b/>
          <w:bCs w:val="0"/>
          <w:color w:val="auto"/>
          <w:spacing w:val="9"/>
          <w:position w:val="2"/>
          <w:sz w:val="25"/>
          <w:szCs w:val="25"/>
        </w:rPr>
        <w:t>3.物理学专业特色和优势是什么？</w:t>
      </w:r>
      <w:bookmarkEnd w:id="27"/>
    </w:p>
    <w:p>
      <w:pPr>
        <w:keepNext w:val="0"/>
        <w:keepLines w:val="0"/>
        <w:pageBreakBefore w:val="0"/>
        <w:widowControl/>
        <w:kinsoku/>
        <w:wordWrap/>
        <w:overflowPunct/>
        <w:topLinePunct w:val="0"/>
        <w:autoSpaceDE w:val="0"/>
        <w:autoSpaceDN w:val="0"/>
        <w:bidi w:val="0"/>
        <w:adjustRightInd w:val="0"/>
        <w:snapToGrid w:val="0"/>
        <w:spacing w:line="440" w:lineRule="exact"/>
        <w:ind w:left="11" w:right="91" w:firstLine="496" w:firstLineChars="200"/>
        <w:textAlignment w:val="baseline"/>
        <w:rPr>
          <w:rFonts w:hint="eastAsia" w:ascii="仿宋" w:hAnsi="仿宋" w:eastAsia="仿宋" w:cs="仿宋"/>
          <w:bCs/>
          <w:color w:val="auto"/>
          <w:spacing w:val="-1"/>
          <w:sz w:val="25"/>
          <w:szCs w:val="25"/>
          <w:lang w:eastAsia="zh-CN"/>
        </w:rPr>
      </w:pPr>
      <w:r>
        <w:rPr>
          <w:rFonts w:hint="eastAsia" w:ascii="仿宋" w:hAnsi="仿宋" w:eastAsia="仿宋" w:cs="仿宋"/>
          <w:bCs/>
          <w:color w:val="auto"/>
          <w:spacing w:val="-1"/>
          <w:sz w:val="25"/>
          <w:szCs w:val="25"/>
          <w:lang w:eastAsia="zh-CN"/>
        </w:rPr>
        <w:t>本专业坚持“以学生发展为中心、以能力培养为导向、以过程管理为抓手、以持续改进为动力”的教育理念，围绕“课程体系、教学模式、实施路径”等元素进行改革与创新，构建“尚师德养成、精专业理论、厚实践能力、强创新发展”四性并茂的培养目标体系，逐步形成了以下的特色和优势。</w:t>
      </w:r>
    </w:p>
    <w:p>
      <w:pPr>
        <w:keepNext w:val="0"/>
        <w:keepLines w:val="0"/>
        <w:pageBreakBefore w:val="0"/>
        <w:widowControl/>
        <w:numPr>
          <w:ilvl w:val="0"/>
          <w:numId w:val="1"/>
        </w:numPr>
        <w:kinsoku/>
        <w:wordWrap/>
        <w:overflowPunct/>
        <w:topLinePunct w:val="0"/>
        <w:autoSpaceDE w:val="0"/>
        <w:autoSpaceDN w:val="0"/>
        <w:bidi w:val="0"/>
        <w:adjustRightInd w:val="0"/>
        <w:snapToGrid w:val="0"/>
        <w:spacing w:line="440" w:lineRule="exact"/>
        <w:ind w:left="11" w:right="91" w:firstLine="496" w:firstLineChars="200"/>
        <w:textAlignment w:val="baseline"/>
        <w:rPr>
          <w:rFonts w:hint="eastAsia" w:ascii="仿宋" w:hAnsi="仿宋" w:eastAsia="仿宋" w:cs="仿宋"/>
          <w:bCs/>
          <w:color w:val="auto"/>
          <w:spacing w:val="-1"/>
          <w:sz w:val="25"/>
          <w:szCs w:val="25"/>
          <w:lang w:eastAsia="zh-CN"/>
        </w:rPr>
      </w:pPr>
      <w:r>
        <w:rPr>
          <w:rFonts w:hint="eastAsia" w:ascii="仿宋" w:hAnsi="仿宋" w:eastAsia="仿宋" w:cs="仿宋"/>
          <w:bCs/>
          <w:color w:val="auto"/>
          <w:spacing w:val="-1"/>
          <w:sz w:val="25"/>
          <w:szCs w:val="25"/>
          <w:lang w:eastAsia="zh-CN"/>
        </w:rPr>
        <w:t>新体系促推教学育人</w:t>
      </w:r>
    </w:p>
    <w:p>
      <w:pPr>
        <w:keepNext w:val="0"/>
        <w:keepLines w:val="0"/>
        <w:pageBreakBefore w:val="0"/>
        <w:widowControl/>
        <w:numPr>
          <w:ilvl w:val="0"/>
          <w:numId w:val="1"/>
        </w:numPr>
        <w:kinsoku/>
        <w:wordWrap/>
        <w:overflowPunct/>
        <w:topLinePunct w:val="0"/>
        <w:autoSpaceDE w:val="0"/>
        <w:autoSpaceDN w:val="0"/>
        <w:bidi w:val="0"/>
        <w:adjustRightInd w:val="0"/>
        <w:snapToGrid w:val="0"/>
        <w:spacing w:line="440" w:lineRule="exact"/>
        <w:ind w:left="11" w:right="91" w:firstLine="496" w:firstLineChars="200"/>
        <w:textAlignment w:val="baseline"/>
        <w:rPr>
          <w:rFonts w:hint="eastAsia" w:ascii="仿宋" w:hAnsi="仿宋" w:eastAsia="仿宋" w:cs="仿宋"/>
          <w:bCs/>
          <w:color w:val="auto"/>
          <w:spacing w:val="-1"/>
          <w:sz w:val="25"/>
          <w:szCs w:val="25"/>
          <w:lang w:eastAsia="zh-CN"/>
        </w:rPr>
      </w:pPr>
      <w:r>
        <w:rPr>
          <w:rFonts w:hint="eastAsia" w:ascii="仿宋" w:hAnsi="仿宋" w:eastAsia="仿宋" w:cs="仿宋"/>
          <w:bCs/>
          <w:color w:val="auto"/>
          <w:spacing w:val="-1"/>
          <w:sz w:val="25"/>
          <w:szCs w:val="25"/>
          <w:lang w:eastAsia="zh-CN"/>
        </w:rPr>
        <w:t>构建“两维度、三层次、四阶段”的课程体系，即从专业知识和应用技能两个维度，分通识教育层、专业基础层和应用发展层三个层次，进而达成从基础能力培养、专业能力培养、应用能力培养到发展能力培养四个阶段培养目标的课程体系。</w:t>
      </w:r>
    </w:p>
    <w:p>
      <w:pPr>
        <w:keepNext w:val="0"/>
        <w:keepLines w:val="0"/>
        <w:pageBreakBefore w:val="0"/>
        <w:widowControl/>
        <w:numPr>
          <w:ilvl w:val="0"/>
          <w:numId w:val="1"/>
        </w:numPr>
        <w:kinsoku/>
        <w:wordWrap/>
        <w:overflowPunct/>
        <w:topLinePunct w:val="0"/>
        <w:autoSpaceDE w:val="0"/>
        <w:autoSpaceDN w:val="0"/>
        <w:bidi w:val="0"/>
        <w:adjustRightInd w:val="0"/>
        <w:snapToGrid w:val="0"/>
        <w:spacing w:line="440" w:lineRule="exact"/>
        <w:ind w:left="11" w:right="91" w:firstLine="496" w:firstLineChars="200"/>
        <w:textAlignment w:val="baseline"/>
        <w:rPr>
          <w:rFonts w:hint="eastAsia" w:ascii="仿宋" w:hAnsi="仿宋" w:eastAsia="仿宋" w:cs="仿宋"/>
          <w:bCs/>
          <w:color w:val="auto"/>
          <w:spacing w:val="-1"/>
          <w:sz w:val="25"/>
          <w:szCs w:val="25"/>
          <w:lang w:eastAsia="zh-CN"/>
        </w:rPr>
      </w:pPr>
      <w:r>
        <w:rPr>
          <w:rFonts w:hint="eastAsia" w:ascii="仿宋" w:hAnsi="仿宋" w:eastAsia="仿宋" w:cs="仿宋"/>
          <w:bCs/>
          <w:color w:val="auto"/>
          <w:spacing w:val="-1"/>
          <w:sz w:val="25"/>
          <w:szCs w:val="25"/>
          <w:lang w:eastAsia="zh-CN"/>
        </w:rPr>
        <w:t>多维度高效协同育人</w:t>
      </w:r>
    </w:p>
    <w:p>
      <w:pPr>
        <w:kinsoku/>
        <w:spacing w:line="440" w:lineRule="exact"/>
        <w:ind w:left="11" w:right="91" w:firstLine="510"/>
        <w:rPr>
          <w:rFonts w:hint="eastAsia" w:ascii="仿宋" w:hAnsi="仿宋" w:eastAsia="仿宋" w:cs="仿宋"/>
          <w:bCs/>
          <w:color w:val="auto"/>
          <w:spacing w:val="-1"/>
          <w:sz w:val="25"/>
          <w:szCs w:val="25"/>
          <w:lang w:eastAsia="zh-CN"/>
        </w:rPr>
      </w:pPr>
      <w:r>
        <w:rPr>
          <w:rFonts w:hint="eastAsia" w:ascii="仿宋" w:hAnsi="仿宋" w:eastAsia="仿宋" w:cs="仿宋"/>
          <w:bCs/>
          <w:color w:val="auto"/>
          <w:spacing w:val="-1"/>
          <w:sz w:val="25"/>
          <w:szCs w:val="25"/>
          <w:lang w:eastAsia="zh-CN"/>
        </w:rPr>
        <w:t>强化“互惠合作”的中学教师培养保障机制。建立“学校—政府—中学”的合作共同体，实现学校与中学资源共享、专业共建、项目共研、人才共育和互派人员、互为服务、互为评价的“四共三双”合作模式。</w:t>
      </w:r>
    </w:p>
    <w:p>
      <w:pPr>
        <w:kinsoku/>
        <w:spacing w:line="440" w:lineRule="exact"/>
        <w:ind w:left="11" w:right="91" w:firstLine="510"/>
        <w:rPr>
          <w:rFonts w:hint="eastAsia" w:ascii="仿宋" w:hAnsi="仿宋" w:eastAsia="仿宋" w:cs="仿宋"/>
          <w:bCs/>
          <w:color w:val="auto"/>
          <w:spacing w:val="-1"/>
          <w:sz w:val="25"/>
          <w:szCs w:val="25"/>
          <w:lang w:eastAsia="zh-CN"/>
        </w:rPr>
      </w:pPr>
      <w:r>
        <w:rPr>
          <w:rFonts w:hint="eastAsia" w:ascii="仿宋" w:hAnsi="仿宋" w:eastAsia="仿宋" w:cs="仿宋"/>
          <w:bCs/>
          <w:color w:val="auto"/>
          <w:spacing w:val="-1"/>
          <w:sz w:val="25"/>
          <w:szCs w:val="25"/>
          <w:lang w:eastAsia="zh-CN"/>
        </w:rPr>
        <w:t>强化多方协同培养。以“三协同”来提高培养质量。一是专业教师协同，二是校内部门协同，三是“学校—政府—中学”协同。从“合作办学、合作育人、合作就业、合作创新”四个方面着手，形成合作联盟，为本专业学生培养创造条件。</w:t>
      </w:r>
    </w:p>
    <w:p>
      <w:pPr>
        <w:numPr>
          <w:ilvl w:val="0"/>
          <w:numId w:val="1"/>
        </w:numPr>
        <w:kinsoku/>
        <w:spacing w:line="440" w:lineRule="exact"/>
        <w:ind w:left="11" w:leftChars="0" w:right="91" w:firstLine="496" w:firstLineChars="200"/>
        <w:rPr>
          <w:rFonts w:hint="eastAsia" w:ascii="仿宋" w:hAnsi="仿宋" w:eastAsia="仿宋" w:cs="仿宋"/>
          <w:bCs/>
          <w:color w:val="auto"/>
          <w:spacing w:val="-1"/>
          <w:sz w:val="25"/>
          <w:szCs w:val="25"/>
          <w:lang w:eastAsia="zh-CN"/>
        </w:rPr>
      </w:pPr>
      <w:r>
        <w:rPr>
          <w:rFonts w:hint="eastAsia" w:ascii="仿宋" w:hAnsi="仿宋" w:eastAsia="仿宋" w:cs="仿宋"/>
          <w:bCs/>
          <w:color w:val="auto"/>
          <w:spacing w:val="-1"/>
          <w:sz w:val="25"/>
          <w:szCs w:val="25"/>
          <w:lang w:eastAsia="zh-CN"/>
        </w:rPr>
        <w:t>全方位强化实践育人</w:t>
      </w:r>
    </w:p>
    <w:p>
      <w:pPr>
        <w:kinsoku/>
        <w:spacing w:line="440" w:lineRule="exact"/>
        <w:ind w:left="11" w:right="91" w:firstLine="510"/>
        <w:rPr>
          <w:rFonts w:hint="eastAsia" w:ascii="仿宋" w:hAnsi="仿宋" w:eastAsia="仿宋" w:cs="仿宋"/>
          <w:bCs/>
          <w:color w:val="auto"/>
          <w:spacing w:val="-1"/>
          <w:sz w:val="25"/>
          <w:szCs w:val="25"/>
          <w:lang w:eastAsia="zh-CN"/>
        </w:rPr>
      </w:pPr>
      <w:r>
        <w:rPr>
          <w:rFonts w:hint="eastAsia" w:ascii="仿宋" w:hAnsi="仿宋" w:eastAsia="仿宋" w:cs="仿宋"/>
          <w:bCs/>
          <w:color w:val="auto"/>
          <w:spacing w:val="-1"/>
          <w:sz w:val="25"/>
          <w:szCs w:val="25"/>
          <w:lang w:eastAsia="zh-CN"/>
        </w:rPr>
        <w:t>强化学生教育教学实践。一是课内强化教学实践，二是强化创新精神和实践能力的培养，三是强化“三字一话”技能运用，持续提升师范生课堂教学水平，培养优秀中学物理教师。</w:t>
      </w:r>
    </w:p>
    <w:p>
      <w:pPr>
        <w:kinsoku/>
        <w:spacing w:line="440" w:lineRule="exact"/>
        <w:ind w:left="11" w:right="91" w:firstLine="510"/>
        <w:rPr>
          <w:rFonts w:ascii="仿宋" w:hAnsi="仿宋" w:eastAsia="仿宋" w:cs="仿宋"/>
          <w:bCs/>
          <w:color w:val="auto"/>
          <w:spacing w:val="-1"/>
          <w:sz w:val="25"/>
          <w:szCs w:val="25"/>
        </w:rPr>
      </w:pPr>
      <w:r>
        <w:rPr>
          <w:rFonts w:hint="eastAsia" w:ascii="仿宋" w:hAnsi="仿宋" w:eastAsia="仿宋" w:cs="仿宋"/>
          <w:bCs/>
          <w:color w:val="auto"/>
          <w:spacing w:val="-1"/>
          <w:sz w:val="25"/>
          <w:szCs w:val="25"/>
          <w:lang w:eastAsia="zh-CN"/>
        </w:rPr>
        <w:t>强化思想教育、科普教育和专业教育融合。除开设常规的物理实践课程外，还开设了企业见习、暑期三下乡等实践，拓展学生实践活动，帮助学生多方位发展。同时，</w:t>
      </w:r>
      <w:r>
        <w:rPr>
          <w:rFonts w:ascii="仿宋" w:hAnsi="仿宋" w:eastAsia="仿宋" w:cs="仿宋"/>
          <w:bCs/>
          <w:color w:val="auto"/>
          <w:spacing w:val="-1"/>
          <w:sz w:val="25"/>
          <w:szCs w:val="25"/>
        </w:rPr>
        <w:t>学院积极依托校内的“光电信息集成与光学制造技术湖南省重点实验室”和“基础物理实验中心湖南省科普基地”等平台，开展科研、科普研学实践，并以学科竞赛、参与教师科研和创新项目为“轮”，驱动学生能力培养。</w:t>
      </w:r>
    </w:p>
    <w:p>
      <w:pPr>
        <w:numPr>
          <w:ilvl w:val="0"/>
          <w:numId w:val="1"/>
        </w:numPr>
        <w:kinsoku/>
        <w:spacing w:line="440" w:lineRule="exact"/>
        <w:ind w:left="11" w:leftChars="0" w:right="91" w:firstLine="496" w:firstLineChars="200"/>
        <w:rPr>
          <w:rFonts w:hint="eastAsia" w:ascii="仿宋" w:hAnsi="仿宋" w:eastAsia="仿宋" w:cs="仿宋"/>
          <w:bCs/>
          <w:color w:val="auto"/>
          <w:spacing w:val="-1"/>
          <w:sz w:val="25"/>
          <w:szCs w:val="25"/>
          <w:lang w:eastAsia="zh-CN"/>
        </w:rPr>
      </w:pPr>
      <w:r>
        <w:rPr>
          <w:rFonts w:ascii="仿宋" w:hAnsi="仿宋" w:eastAsia="仿宋" w:cs="仿宋"/>
          <w:bCs/>
          <w:color w:val="auto"/>
          <w:spacing w:val="-1"/>
          <w:sz w:val="25"/>
          <w:szCs w:val="25"/>
        </w:rPr>
        <w:t>成效显著示范引领</w:t>
      </w:r>
    </w:p>
    <w:p>
      <w:pPr>
        <w:kinsoku/>
        <w:spacing w:line="440" w:lineRule="exact"/>
        <w:ind w:left="11" w:right="91" w:firstLine="510"/>
        <w:rPr>
          <w:rFonts w:hint="eastAsia" w:ascii="仿宋" w:hAnsi="仿宋" w:eastAsia="仿宋" w:cs="仿宋"/>
          <w:bCs/>
          <w:color w:val="auto"/>
          <w:spacing w:val="-1"/>
          <w:sz w:val="25"/>
          <w:szCs w:val="25"/>
          <w:lang w:eastAsia="zh-CN"/>
        </w:rPr>
      </w:pPr>
      <w:r>
        <w:rPr>
          <w:rFonts w:hint="eastAsia" w:ascii="仿宋" w:hAnsi="仿宋" w:eastAsia="仿宋" w:cs="仿宋"/>
          <w:bCs/>
          <w:color w:val="auto"/>
          <w:spacing w:val="-1"/>
          <w:sz w:val="25"/>
          <w:szCs w:val="25"/>
          <w:lang w:eastAsia="zh-CN"/>
        </w:rPr>
        <w:t>2020年以来，考研录取率占总学生数的15%左右；本专业的学生获得湖南省高校师范生教学技能竞赛二等奖2次、三等奖2次，湖南省大学生物理竞赛获省级一等奖1项、二等奖6项、三等奖26项；毕业生初次就业率超过85%，培养了朱金凤（常德市第四中学党总支书记、校长中共二十大代表）、周相兵（芷兰实验学校校长,中学物理名师）等为代表的一批中学物理骨干教师、优秀管理人才。</w:t>
      </w:r>
    </w:p>
    <w:p>
      <w:pPr>
        <w:kinsoku/>
        <w:spacing w:line="440" w:lineRule="exact"/>
        <w:ind w:right="91"/>
        <w:rPr>
          <w:rFonts w:ascii="仿宋" w:hAnsi="仿宋" w:eastAsia="仿宋" w:cs="仿宋"/>
          <w:b/>
          <w:bCs w:val="0"/>
          <w:color w:val="auto"/>
          <w:spacing w:val="-1"/>
          <w:sz w:val="25"/>
          <w:szCs w:val="25"/>
        </w:rPr>
      </w:pPr>
      <w:bookmarkStart w:id="28" w:name="_Toc4431"/>
      <w:r>
        <w:rPr>
          <w:rFonts w:hint="eastAsia" w:ascii="仿宋" w:hAnsi="仿宋" w:eastAsia="仿宋" w:cs="仿宋"/>
          <w:b/>
          <w:bCs w:val="0"/>
          <w:color w:val="auto"/>
          <w:spacing w:val="9"/>
          <w:position w:val="2"/>
          <w:sz w:val="25"/>
          <w:szCs w:val="25"/>
        </w:rPr>
        <w:t>4.物理学专业人才培养目标是什么？</w:t>
      </w:r>
      <w:bookmarkEnd w:id="28"/>
    </w:p>
    <w:p>
      <w:pPr>
        <w:kinsoku/>
        <w:spacing w:line="440" w:lineRule="exact"/>
        <w:ind w:left="11" w:right="91" w:firstLine="510"/>
        <w:rPr>
          <w:rFonts w:ascii="仿宋" w:hAnsi="仿宋" w:eastAsia="仿宋" w:cs="仿宋"/>
          <w:bCs/>
          <w:color w:val="auto"/>
          <w:spacing w:val="-1"/>
          <w:sz w:val="25"/>
          <w:szCs w:val="25"/>
        </w:rPr>
      </w:pPr>
      <w:r>
        <w:rPr>
          <w:rFonts w:hint="eastAsia" w:ascii="仿宋" w:hAnsi="仿宋" w:eastAsia="仿宋" w:cs="仿宋"/>
          <w:bCs/>
          <w:color w:val="auto"/>
          <w:spacing w:val="-1"/>
          <w:sz w:val="25"/>
          <w:szCs w:val="25"/>
          <w:lang w:eastAsia="zh-CN"/>
        </w:rPr>
        <w:t>本专业以立德树人为根本任务，适应国家、地区基础教育改革发展基本要求，立足湘西北、面向湖南、辐射全国，培养社会责任强，具有高尚师德和教育情怀，具备扎实的物理学及教育学、心理学和物理教育理论等方面的基本知识，具有中学物理教学、班级管理、信息技术应用、创新精神和自我发展的能力，能在基础教育学校、教育机构等部门从事教育教学和管理等方面工作的高素质中学物理教师。</w:t>
      </w:r>
    </w:p>
    <w:p>
      <w:pPr>
        <w:spacing w:afterLines="50" w:line="500" w:lineRule="exact"/>
        <w:ind w:left="16" w:hanging="16" w:hangingChars="6"/>
        <w:jc w:val="center"/>
        <w:outlineLvl w:val="0"/>
        <w:rPr>
          <w:rFonts w:ascii="微软雅黑" w:hAnsi="微软雅黑" w:eastAsia="微软雅黑" w:cs="微软雅黑"/>
          <w:bCs/>
          <w:color w:val="auto"/>
          <w:spacing w:val="11"/>
          <w:sz w:val="25"/>
          <w:szCs w:val="25"/>
        </w:rPr>
      </w:pPr>
      <w:bookmarkStart w:id="29" w:name="_Toc6557"/>
      <w:r>
        <w:rPr>
          <w:rFonts w:ascii="微软雅黑" w:hAnsi="微软雅黑" w:eastAsia="微软雅黑" w:cs="微软雅黑"/>
          <w:bCs/>
          <w:color w:val="auto"/>
          <w:spacing w:val="11"/>
          <w:sz w:val="25"/>
          <w:szCs w:val="25"/>
        </w:rPr>
        <w:t>第三部分 师范类专业认证</w:t>
      </w:r>
      <w:r>
        <w:rPr>
          <w:rFonts w:hint="eastAsia" w:ascii="微软雅黑" w:hAnsi="微软雅黑" w:eastAsia="微软雅黑" w:cs="微软雅黑"/>
          <w:bCs/>
          <w:color w:val="auto"/>
          <w:spacing w:val="11"/>
          <w:sz w:val="25"/>
          <w:szCs w:val="25"/>
        </w:rPr>
        <w:t>Q&amp;A</w:t>
      </w:r>
      <w:bookmarkEnd w:id="29"/>
    </w:p>
    <w:p>
      <w:pPr>
        <w:spacing w:line="440" w:lineRule="exact"/>
        <w:ind w:left="1"/>
        <w:outlineLvl w:val="0"/>
        <w:rPr>
          <w:rFonts w:ascii="仿宋" w:hAnsi="仿宋" w:eastAsia="仿宋" w:cs="仿宋"/>
          <w:b/>
          <w:bCs w:val="0"/>
          <w:color w:val="auto"/>
          <w:spacing w:val="9"/>
          <w:position w:val="2"/>
          <w:sz w:val="25"/>
          <w:szCs w:val="25"/>
        </w:rPr>
      </w:pPr>
      <w:bookmarkStart w:id="30" w:name="_Toc7417"/>
      <w:r>
        <w:rPr>
          <w:rFonts w:hint="eastAsia" w:ascii="仿宋" w:hAnsi="仿宋" w:eastAsia="仿宋" w:cs="仿宋"/>
          <w:b/>
          <w:bCs w:val="0"/>
          <w:color w:val="auto"/>
          <w:spacing w:val="9"/>
          <w:position w:val="2"/>
          <w:sz w:val="25"/>
          <w:szCs w:val="25"/>
        </w:rPr>
        <w:t>1.什么是师范类专业认证？</w:t>
      </w:r>
      <w:bookmarkEnd w:id="30"/>
    </w:p>
    <w:p>
      <w:pPr>
        <w:spacing w:line="440" w:lineRule="exact"/>
        <w:ind w:left="21" w:firstLine="536"/>
        <w:rPr>
          <w:rFonts w:ascii="仿宋" w:hAnsi="仿宋" w:eastAsia="仿宋" w:cs="仿宋"/>
          <w:bCs/>
          <w:color w:val="auto"/>
          <w:sz w:val="25"/>
          <w:szCs w:val="25"/>
        </w:rPr>
      </w:pPr>
      <w:r>
        <w:rPr>
          <w:rFonts w:ascii="仿宋" w:hAnsi="仿宋" w:eastAsia="仿宋" w:cs="仿宋"/>
          <w:bCs/>
          <w:color w:val="auto"/>
          <w:spacing w:val="18"/>
          <w:sz w:val="25"/>
          <w:szCs w:val="25"/>
        </w:rPr>
        <w:t>师</w:t>
      </w:r>
      <w:r>
        <w:rPr>
          <w:rFonts w:ascii="仿宋" w:hAnsi="仿宋" w:eastAsia="仿宋" w:cs="仿宋"/>
          <w:bCs/>
          <w:color w:val="auto"/>
          <w:spacing w:val="10"/>
          <w:sz w:val="25"/>
          <w:szCs w:val="25"/>
        </w:rPr>
        <w:t>范</w:t>
      </w:r>
      <w:r>
        <w:rPr>
          <w:rFonts w:ascii="仿宋" w:hAnsi="仿宋" w:eastAsia="仿宋" w:cs="仿宋"/>
          <w:bCs/>
          <w:color w:val="auto"/>
          <w:spacing w:val="9"/>
          <w:sz w:val="25"/>
          <w:szCs w:val="25"/>
        </w:rPr>
        <w:t>类专业认证是专门性教育评估认证机构依照认</w:t>
      </w:r>
      <w:r>
        <w:rPr>
          <w:rFonts w:ascii="仿宋" w:hAnsi="仿宋" w:eastAsia="仿宋" w:cs="仿宋"/>
          <w:bCs/>
          <w:color w:val="auto"/>
          <w:spacing w:val="17"/>
          <w:sz w:val="25"/>
          <w:szCs w:val="25"/>
        </w:rPr>
        <w:t>证</w:t>
      </w:r>
      <w:r>
        <w:rPr>
          <w:rFonts w:ascii="仿宋" w:hAnsi="仿宋" w:eastAsia="仿宋" w:cs="仿宋"/>
          <w:bCs/>
          <w:color w:val="auto"/>
          <w:spacing w:val="10"/>
          <w:sz w:val="25"/>
          <w:szCs w:val="25"/>
        </w:rPr>
        <w:t>标准对师范类专业人才培养质量状况实施的一种外部</w:t>
      </w:r>
      <w:r>
        <w:rPr>
          <w:rFonts w:ascii="仿宋" w:hAnsi="仿宋" w:eastAsia="仿宋" w:cs="仿宋"/>
          <w:bCs/>
          <w:color w:val="auto"/>
          <w:spacing w:val="5"/>
          <w:sz w:val="25"/>
          <w:szCs w:val="25"/>
        </w:rPr>
        <w:t>评价过程，旨在证明当前和可预见的一段时间内，专</w:t>
      </w:r>
      <w:r>
        <w:rPr>
          <w:rFonts w:ascii="仿宋" w:hAnsi="仿宋" w:eastAsia="仿宋" w:cs="仿宋"/>
          <w:bCs/>
          <w:color w:val="auto"/>
          <w:spacing w:val="2"/>
          <w:sz w:val="25"/>
          <w:szCs w:val="25"/>
        </w:rPr>
        <w:t>业</w:t>
      </w:r>
      <w:r>
        <w:rPr>
          <w:rFonts w:ascii="仿宋" w:hAnsi="仿宋" w:eastAsia="仿宋" w:cs="仿宋"/>
          <w:bCs/>
          <w:color w:val="auto"/>
          <w:spacing w:val="13"/>
          <w:sz w:val="25"/>
          <w:szCs w:val="25"/>
        </w:rPr>
        <w:t>能</w:t>
      </w:r>
      <w:r>
        <w:rPr>
          <w:rFonts w:ascii="仿宋" w:hAnsi="仿宋" w:eastAsia="仿宋" w:cs="仿宋"/>
          <w:bCs/>
          <w:color w:val="auto"/>
          <w:spacing w:val="8"/>
          <w:sz w:val="25"/>
          <w:szCs w:val="25"/>
        </w:rPr>
        <w:t>否达到既定的人才培养质量标准。</w:t>
      </w:r>
    </w:p>
    <w:p>
      <w:pPr>
        <w:keepNext w:val="0"/>
        <w:keepLines w:val="0"/>
        <w:pageBreakBefore w:val="0"/>
        <w:widowControl/>
        <w:kinsoku/>
        <w:wordWrap/>
        <w:overflowPunct/>
        <w:topLinePunct w:val="0"/>
        <w:autoSpaceDE w:val="0"/>
        <w:autoSpaceDN w:val="0"/>
        <w:bidi w:val="0"/>
        <w:adjustRightInd w:val="0"/>
        <w:snapToGrid w:val="0"/>
        <w:spacing w:line="440" w:lineRule="exact"/>
        <w:ind w:left="23" w:firstLine="533"/>
        <w:textAlignment w:val="baseline"/>
        <w:rPr>
          <w:rFonts w:ascii="仿宋" w:hAnsi="仿宋" w:eastAsia="仿宋" w:cs="仿宋"/>
          <w:bCs/>
          <w:color w:val="auto"/>
          <w:spacing w:val="6"/>
          <w:sz w:val="25"/>
          <w:szCs w:val="25"/>
        </w:rPr>
      </w:pPr>
      <w:r>
        <w:rPr>
          <w:rFonts w:ascii="仿宋" w:hAnsi="仿宋" w:eastAsia="仿宋" w:cs="仿宋"/>
          <w:bCs/>
          <w:color w:val="auto"/>
          <w:spacing w:val="18"/>
          <w:sz w:val="25"/>
          <w:szCs w:val="25"/>
        </w:rPr>
        <w:t>师</w:t>
      </w:r>
      <w:r>
        <w:rPr>
          <w:rFonts w:ascii="仿宋" w:hAnsi="仿宋" w:eastAsia="仿宋" w:cs="仿宋"/>
          <w:bCs/>
          <w:color w:val="auto"/>
          <w:spacing w:val="10"/>
          <w:sz w:val="25"/>
          <w:szCs w:val="25"/>
        </w:rPr>
        <w:t>范</w:t>
      </w:r>
      <w:r>
        <w:rPr>
          <w:rFonts w:ascii="仿宋" w:hAnsi="仿宋" w:eastAsia="仿宋" w:cs="仿宋"/>
          <w:bCs/>
          <w:color w:val="auto"/>
          <w:spacing w:val="9"/>
          <w:sz w:val="25"/>
          <w:szCs w:val="25"/>
        </w:rPr>
        <w:t>类专业认证的核心是保证师范生毕业时的知识</w:t>
      </w:r>
      <w:r>
        <w:rPr>
          <w:rFonts w:ascii="仿宋" w:hAnsi="仿宋" w:eastAsia="仿宋" w:cs="仿宋"/>
          <w:bCs/>
          <w:color w:val="auto"/>
          <w:spacing w:val="8"/>
          <w:sz w:val="25"/>
          <w:szCs w:val="25"/>
        </w:rPr>
        <w:t>能力素质</w:t>
      </w:r>
      <w:r>
        <w:rPr>
          <w:rFonts w:ascii="仿宋" w:hAnsi="仿宋" w:eastAsia="仿宋" w:cs="仿宋"/>
          <w:bCs/>
          <w:color w:val="auto"/>
          <w:spacing w:val="7"/>
          <w:sz w:val="25"/>
          <w:szCs w:val="25"/>
        </w:rPr>
        <w:t>达</w:t>
      </w:r>
      <w:r>
        <w:rPr>
          <w:rFonts w:ascii="仿宋" w:hAnsi="仿宋" w:eastAsia="仿宋" w:cs="仿宋"/>
          <w:bCs/>
          <w:color w:val="auto"/>
          <w:spacing w:val="4"/>
          <w:sz w:val="25"/>
          <w:szCs w:val="25"/>
        </w:rPr>
        <w:t>到标准要求。目的是推动师范类专业注重内</w:t>
      </w:r>
      <w:r>
        <w:rPr>
          <w:rFonts w:ascii="仿宋" w:hAnsi="仿宋" w:eastAsia="仿宋" w:cs="仿宋"/>
          <w:bCs/>
          <w:color w:val="auto"/>
          <w:spacing w:val="14"/>
          <w:sz w:val="25"/>
          <w:szCs w:val="25"/>
        </w:rPr>
        <w:t>涵</w:t>
      </w:r>
      <w:r>
        <w:rPr>
          <w:rFonts w:ascii="仿宋" w:hAnsi="仿宋" w:eastAsia="仿宋" w:cs="仿宋"/>
          <w:bCs/>
          <w:color w:val="auto"/>
          <w:spacing w:val="10"/>
          <w:sz w:val="25"/>
          <w:szCs w:val="25"/>
        </w:rPr>
        <w:t>建设，聚焦师范生能力培养，改革培养体制机制，建</w:t>
      </w:r>
      <w:r>
        <w:rPr>
          <w:rFonts w:ascii="仿宋" w:hAnsi="仿宋" w:eastAsia="仿宋" w:cs="仿宋"/>
          <w:bCs/>
          <w:color w:val="auto"/>
          <w:spacing w:val="14"/>
          <w:sz w:val="25"/>
          <w:szCs w:val="25"/>
        </w:rPr>
        <w:t>立</w:t>
      </w:r>
      <w:r>
        <w:rPr>
          <w:rFonts w:ascii="仿宋" w:hAnsi="仿宋" w:eastAsia="仿宋" w:cs="仿宋"/>
          <w:bCs/>
          <w:color w:val="auto"/>
          <w:spacing w:val="10"/>
          <w:sz w:val="25"/>
          <w:szCs w:val="25"/>
        </w:rPr>
        <w:t>基于产出的持续改进质量保障机制和质量文化，不断提</w:t>
      </w:r>
      <w:r>
        <w:rPr>
          <w:rFonts w:ascii="仿宋" w:hAnsi="仿宋" w:eastAsia="仿宋" w:cs="仿宋"/>
          <w:bCs/>
          <w:color w:val="auto"/>
          <w:spacing w:val="6"/>
          <w:sz w:val="25"/>
          <w:szCs w:val="25"/>
        </w:rPr>
        <w:t>高人才培养质量。</w:t>
      </w:r>
    </w:p>
    <w:p>
      <w:pPr>
        <w:spacing w:line="440" w:lineRule="exact"/>
        <w:outlineLvl w:val="0"/>
        <w:rPr>
          <w:rFonts w:ascii="仿宋" w:hAnsi="仿宋" w:eastAsia="仿宋" w:cs="仿宋"/>
          <w:b/>
          <w:bCs w:val="0"/>
          <w:color w:val="auto"/>
          <w:spacing w:val="9"/>
          <w:position w:val="2"/>
          <w:sz w:val="25"/>
          <w:szCs w:val="25"/>
        </w:rPr>
      </w:pPr>
      <w:bookmarkStart w:id="31" w:name="_Toc1657"/>
      <w:r>
        <w:rPr>
          <w:rFonts w:hint="eastAsia" w:ascii="仿宋" w:hAnsi="仿宋" w:eastAsia="仿宋" w:cs="仿宋"/>
          <w:b/>
          <w:bCs w:val="0"/>
          <w:color w:val="auto"/>
          <w:spacing w:val="9"/>
          <w:position w:val="2"/>
          <w:sz w:val="25"/>
          <w:szCs w:val="25"/>
        </w:rPr>
        <w:t>2.为什么要进行师范类专业认证？</w:t>
      </w:r>
      <w:bookmarkEnd w:id="31"/>
    </w:p>
    <w:p>
      <w:pPr>
        <w:spacing w:line="440" w:lineRule="exact"/>
        <w:ind w:left="24" w:firstLine="533"/>
        <w:rPr>
          <w:rFonts w:ascii="仿宋" w:hAnsi="仿宋" w:eastAsia="仿宋" w:cs="仿宋"/>
          <w:bCs/>
          <w:color w:val="auto"/>
          <w:spacing w:val="8"/>
          <w:sz w:val="25"/>
          <w:szCs w:val="25"/>
        </w:rPr>
      </w:pPr>
      <w:r>
        <w:rPr>
          <w:rFonts w:ascii="仿宋" w:hAnsi="仿宋" w:eastAsia="仿宋" w:cs="仿宋"/>
          <w:bCs/>
          <w:color w:val="auto"/>
          <w:spacing w:val="8"/>
          <w:sz w:val="25"/>
          <w:szCs w:val="25"/>
        </w:rPr>
        <w:t>《中共中央国务院关于全面深化新时代教师队伍建设改革的意见》和《教师教育振兴行动计划(2018-2022 年)》提出要构建教师教育质量保障体系，确保教师培养质量。开展师范类专业认证旨在推动师范类专业注重内涵建设，聚焦师范生能力培养，改革培养体制机制，建立基于产出的持续改进质量保障机制和质量文化，不断提高人才培养质量，是新时代贯彻党的十九大精神，落实《意见》和《行动计划》要求，书写教师教育奋进之笔，促进教师</w:t>
      </w:r>
      <w:r>
        <w:rPr>
          <w:rFonts w:ascii="仿宋" w:hAnsi="仿宋" w:eastAsia="仿宋" w:cs="仿宋"/>
          <w:bCs/>
          <w:color w:val="auto"/>
          <w:spacing w:val="6"/>
          <w:sz w:val="25"/>
          <w:szCs w:val="25"/>
        </w:rPr>
        <w:t>培养质量</w:t>
      </w:r>
      <w:r>
        <w:rPr>
          <w:rFonts w:ascii="仿宋" w:hAnsi="仿宋" w:eastAsia="仿宋" w:cs="仿宋"/>
          <w:bCs/>
          <w:color w:val="auto"/>
          <w:spacing w:val="8"/>
          <w:sz w:val="25"/>
          <w:szCs w:val="25"/>
        </w:rPr>
        <w:t>提升的重要举措。</w:t>
      </w:r>
    </w:p>
    <w:p>
      <w:pPr>
        <w:spacing w:line="440" w:lineRule="exact"/>
        <w:ind w:left="1"/>
        <w:outlineLvl w:val="0"/>
        <w:rPr>
          <w:rFonts w:ascii="仿宋" w:hAnsi="仿宋" w:eastAsia="仿宋" w:cs="仿宋"/>
          <w:b/>
          <w:bCs w:val="0"/>
          <w:color w:val="auto"/>
          <w:spacing w:val="9"/>
          <w:position w:val="2"/>
          <w:sz w:val="25"/>
          <w:szCs w:val="25"/>
        </w:rPr>
      </w:pPr>
      <w:bookmarkStart w:id="32" w:name="_Toc10803"/>
      <w:r>
        <w:rPr>
          <w:rFonts w:hint="eastAsia" w:ascii="仿宋" w:hAnsi="仿宋" w:eastAsia="仿宋" w:cs="仿宋"/>
          <w:b/>
          <w:bCs w:val="0"/>
          <w:color w:val="auto"/>
          <w:spacing w:val="9"/>
          <w:position w:val="2"/>
          <w:sz w:val="25"/>
          <w:szCs w:val="25"/>
        </w:rPr>
        <w:t>3.认证的指导思想和基本理念是什么？</w:t>
      </w:r>
      <w:bookmarkEnd w:id="32"/>
    </w:p>
    <w:p>
      <w:pPr>
        <w:spacing w:line="440" w:lineRule="exact"/>
        <w:ind w:left="24" w:firstLine="533"/>
        <w:rPr>
          <w:rFonts w:ascii="仿宋" w:hAnsi="仿宋" w:eastAsia="仿宋" w:cs="仿宋"/>
          <w:bCs/>
          <w:color w:val="auto"/>
          <w:spacing w:val="10"/>
          <w:sz w:val="25"/>
          <w:szCs w:val="25"/>
        </w:rPr>
      </w:pPr>
      <w:r>
        <w:rPr>
          <w:rFonts w:hint="eastAsia" w:ascii="仿宋" w:hAnsi="仿宋" w:eastAsia="仿宋" w:cs="仿宋"/>
          <w:b/>
          <w:color w:val="auto"/>
          <w:spacing w:val="10"/>
          <w:sz w:val="25"/>
          <w:szCs w:val="25"/>
        </w:rPr>
        <w:t>指导思想</w:t>
      </w:r>
      <w:r>
        <w:rPr>
          <w:rFonts w:hint="eastAsia" w:ascii="仿宋" w:hAnsi="仿宋" w:eastAsia="仿宋" w:cs="仿宋"/>
          <w:bCs/>
          <w:color w:val="auto"/>
          <w:spacing w:val="10"/>
          <w:sz w:val="25"/>
          <w:szCs w:val="25"/>
        </w:rPr>
        <w:t>：</w:t>
      </w:r>
    </w:p>
    <w:p>
      <w:pPr>
        <w:spacing w:line="440" w:lineRule="exact"/>
        <w:ind w:left="24" w:firstLine="533"/>
        <w:rPr>
          <w:rFonts w:ascii="仿宋" w:hAnsi="仿宋" w:eastAsia="仿宋" w:cs="仿宋"/>
          <w:bCs/>
          <w:color w:val="auto"/>
          <w:spacing w:val="8"/>
          <w:sz w:val="25"/>
          <w:szCs w:val="25"/>
        </w:rPr>
      </w:pPr>
      <w:r>
        <w:rPr>
          <w:rFonts w:hint="eastAsia" w:ascii="仿宋" w:hAnsi="仿宋" w:eastAsia="仿宋" w:cs="仿宋"/>
          <w:bCs/>
          <w:color w:val="auto"/>
          <w:spacing w:val="8"/>
          <w:sz w:val="25"/>
          <w:szCs w:val="25"/>
        </w:rPr>
        <w:t>（1）“三个促进”：以评促建、以评促改、以评促强。</w:t>
      </w:r>
    </w:p>
    <w:p>
      <w:pPr>
        <w:kinsoku/>
        <w:spacing w:line="440" w:lineRule="exact"/>
        <w:ind w:left="23" w:firstLine="533"/>
        <w:rPr>
          <w:rFonts w:ascii="仿宋" w:hAnsi="仿宋" w:eastAsia="仿宋" w:cs="仿宋"/>
          <w:bCs/>
          <w:color w:val="auto"/>
          <w:spacing w:val="8"/>
          <w:sz w:val="25"/>
          <w:szCs w:val="25"/>
        </w:rPr>
      </w:pPr>
      <w:r>
        <w:rPr>
          <w:rFonts w:hint="eastAsia" w:ascii="仿宋" w:hAnsi="仿宋" w:eastAsia="仿宋" w:cs="仿宋"/>
          <w:b/>
          <w:bCs/>
          <w:color w:val="auto"/>
          <w:spacing w:val="6"/>
          <w:sz w:val="25"/>
          <w:szCs w:val="25"/>
        </w:rPr>
        <w:t>“以评促建”，</w:t>
      </w:r>
      <w:r>
        <w:rPr>
          <w:rFonts w:hint="eastAsia" w:ascii="仿宋" w:hAnsi="仿宋" w:eastAsia="仿宋" w:cs="仿宋"/>
          <w:bCs/>
          <w:color w:val="auto"/>
          <w:spacing w:val="6"/>
          <w:sz w:val="25"/>
          <w:szCs w:val="25"/>
        </w:rPr>
        <w:t>旨在通过“兜底”监测，督促高校加大师范类专业建设投入，保证师范类专业办学基本条件达到国家基本要求；</w:t>
      </w:r>
      <w:r>
        <w:rPr>
          <w:rFonts w:hint="eastAsia" w:ascii="仿宋" w:hAnsi="仿宋" w:eastAsia="仿宋" w:cs="仿宋"/>
          <w:b/>
          <w:bCs/>
          <w:color w:val="auto"/>
          <w:spacing w:val="6"/>
          <w:sz w:val="25"/>
          <w:szCs w:val="25"/>
        </w:rPr>
        <w:t>“以评促改”</w:t>
      </w:r>
      <w:r>
        <w:rPr>
          <w:rFonts w:hint="eastAsia" w:ascii="仿宋" w:hAnsi="仿宋" w:eastAsia="仿宋" w:cs="仿宋"/>
          <w:bCs/>
          <w:color w:val="auto"/>
          <w:spacing w:val="6"/>
          <w:sz w:val="25"/>
          <w:szCs w:val="25"/>
        </w:rPr>
        <w:t>，旨在通过“合格”认证，推动高校深化师范类专业教学改革，尤其是培养模式和实践教学改革，保证师范类专业教学质量达到国家合格标准要求；</w:t>
      </w:r>
      <w:r>
        <w:rPr>
          <w:rFonts w:hint="eastAsia" w:ascii="仿宋" w:hAnsi="仿宋" w:eastAsia="仿宋" w:cs="仿宋"/>
          <w:b/>
          <w:bCs/>
          <w:color w:val="auto"/>
          <w:spacing w:val="6"/>
          <w:sz w:val="25"/>
          <w:szCs w:val="25"/>
        </w:rPr>
        <w:t>“以评促强”</w:t>
      </w:r>
      <w:r>
        <w:rPr>
          <w:rFonts w:hint="eastAsia" w:ascii="仿宋" w:hAnsi="仿宋" w:eastAsia="仿宋" w:cs="仿宋"/>
          <w:bCs/>
          <w:color w:val="auto"/>
          <w:spacing w:val="6"/>
          <w:sz w:val="25"/>
          <w:szCs w:val="25"/>
        </w:rPr>
        <w:t>，旨在通过“卓越”认证，引导师范类专业做精做强，保证师范类专业教学质量达到国家卓越标准要求，形成基于产出的持续改进质量保障机制和追求卓越的质量文化，不断提高师范人才培养质量和国际竞争力。</w:t>
      </w:r>
    </w:p>
    <w:p>
      <w:pPr>
        <w:widowControl w:val="0"/>
        <w:kinsoku/>
        <w:topLinePunct/>
        <w:autoSpaceDE/>
        <w:snapToGrid/>
        <w:spacing w:line="440" w:lineRule="exact"/>
        <w:ind w:left="23" w:firstLine="533"/>
        <w:jc w:val="both"/>
        <w:rPr>
          <w:rFonts w:ascii="仿宋" w:hAnsi="仿宋" w:eastAsia="仿宋" w:cs="仿宋"/>
          <w:bCs/>
          <w:color w:val="auto"/>
          <w:spacing w:val="8"/>
          <w:sz w:val="25"/>
          <w:szCs w:val="25"/>
        </w:rPr>
      </w:pPr>
      <w:r>
        <w:rPr>
          <w:rFonts w:hint="eastAsia" w:ascii="仿宋" w:hAnsi="仿宋" w:eastAsia="仿宋" w:cs="仿宋"/>
          <w:bCs/>
          <w:color w:val="auto"/>
          <w:spacing w:val="8"/>
          <w:sz w:val="25"/>
          <w:szCs w:val="25"/>
        </w:rPr>
        <w:t>（2）“二个突出”：突出学生中心，突出持续改进。</w:t>
      </w:r>
    </w:p>
    <w:p>
      <w:pPr>
        <w:widowControl w:val="0"/>
        <w:kinsoku/>
        <w:topLinePunct/>
        <w:autoSpaceDE/>
        <w:snapToGrid/>
        <w:spacing w:line="440" w:lineRule="exact"/>
        <w:ind w:left="23" w:firstLine="533"/>
        <w:jc w:val="both"/>
        <w:rPr>
          <w:rFonts w:ascii="仿宋" w:hAnsi="仿宋" w:eastAsia="仿宋" w:cs="仿宋"/>
          <w:bCs/>
          <w:color w:val="auto"/>
          <w:spacing w:val="10"/>
          <w:sz w:val="25"/>
          <w:szCs w:val="25"/>
        </w:rPr>
      </w:pPr>
      <w:r>
        <w:rPr>
          <w:rFonts w:hint="eastAsia" w:ascii="仿宋" w:hAnsi="仿宋" w:eastAsia="仿宋" w:cs="仿宋"/>
          <w:bCs/>
          <w:color w:val="auto"/>
          <w:spacing w:val="8"/>
          <w:sz w:val="25"/>
          <w:szCs w:val="25"/>
        </w:rPr>
        <w:t>（3）“三个提高”：提高课堂教学质量，落实教师主体责任；提高实践教学水平，完善政府高校中小学协同育人机制；提高质量保障力度，强调质量文化建设。</w:t>
      </w:r>
    </w:p>
    <w:p>
      <w:pPr>
        <w:widowControl w:val="0"/>
        <w:kinsoku/>
        <w:topLinePunct/>
        <w:autoSpaceDE/>
        <w:snapToGrid/>
        <w:spacing w:line="440" w:lineRule="exact"/>
        <w:ind w:left="24" w:firstLine="533"/>
        <w:jc w:val="both"/>
        <w:rPr>
          <w:rFonts w:ascii="仿宋" w:hAnsi="仿宋" w:eastAsia="仿宋" w:cs="仿宋"/>
          <w:bCs/>
          <w:color w:val="auto"/>
          <w:spacing w:val="10"/>
          <w:sz w:val="25"/>
          <w:szCs w:val="25"/>
        </w:rPr>
      </w:pPr>
      <w:r>
        <w:rPr>
          <w:rFonts w:hint="eastAsia" w:ascii="仿宋" w:hAnsi="仿宋" w:eastAsia="仿宋" w:cs="仿宋"/>
          <w:b/>
          <w:color w:val="auto"/>
          <w:spacing w:val="10"/>
          <w:sz w:val="25"/>
          <w:szCs w:val="25"/>
        </w:rPr>
        <w:t>基本理念：</w:t>
      </w:r>
    </w:p>
    <w:p>
      <w:pPr>
        <w:widowControl w:val="0"/>
        <w:kinsoku/>
        <w:topLinePunct/>
        <w:autoSpaceDE/>
        <w:snapToGrid/>
        <w:spacing w:line="440" w:lineRule="exact"/>
        <w:ind w:left="23" w:firstLine="365"/>
        <w:jc w:val="both"/>
        <w:rPr>
          <w:rFonts w:ascii="仿宋" w:hAnsi="仿宋" w:eastAsia="仿宋" w:cs="仿宋"/>
          <w:bCs/>
          <w:color w:val="auto"/>
          <w:sz w:val="25"/>
          <w:szCs w:val="25"/>
        </w:rPr>
      </w:pPr>
      <w:r>
        <w:rPr>
          <w:rFonts w:ascii="仿宋" w:hAnsi="仿宋" w:eastAsia="仿宋" w:cs="仿宋"/>
          <w:bCs/>
          <w:color w:val="auto"/>
          <w:spacing w:val="10"/>
          <w:sz w:val="25"/>
          <w:szCs w:val="25"/>
        </w:rPr>
        <w:t>“学生</w:t>
      </w:r>
      <w:r>
        <w:rPr>
          <w:rFonts w:ascii="仿宋" w:hAnsi="仿宋" w:eastAsia="仿宋" w:cs="仿宋"/>
          <w:bCs/>
          <w:color w:val="auto"/>
          <w:spacing w:val="5"/>
          <w:sz w:val="25"/>
          <w:szCs w:val="25"/>
        </w:rPr>
        <w:t>中心、产出导向、持续改进”，是师范类专业</w:t>
      </w:r>
      <w:r>
        <w:rPr>
          <w:rFonts w:ascii="仿宋" w:hAnsi="仿宋" w:eastAsia="仿宋" w:cs="仿宋"/>
          <w:bCs/>
          <w:color w:val="auto"/>
          <w:spacing w:val="16"/>
          <w:sz w:val="25"/>
          <w:szCs w:val="25"/>
        </w:rPr>
        <w:t>认证</w:t>
      </w:r>
      <w:r>
        <w:rPr>
          <w:rFonts w:ascii="仿宋" w:hAnsi="仿宋" w:eastAsia="仿宋" w:cs="仿宋"/>
          <w:bCs/>
          <w:color w:val="auto"/>
          <w:spacing w:val="8"/>
          <w:sz w:val="25"/>
          <w:szCs w:val="25"/>
        </w:rPr>
        <w:t>工作的行动指针，贯穿师范类专业认证全过程。</w:t>
      </w:r>
    </w:p>
    <w:p>
      <w:pPr>
        <w:widowControl w:val="0"/>
        <w:kinsoku/>
        <w:topLinePunct/>
        <w:autoSpaceDE/>
        <w:snapToGrid/>
        <w:spacing w:line="440" w:lineRule="exact"/>
        <w:ind w:firstLine="552"/>
        <w:jc w:val="both"/>
        <w:rPr>
          <w:rFonts w:ascii="仿宋" w:hAnsi="仿宋" w:eastAsia="仿宋" w:cs="仿宋"/>
          <w:bCs/>
          <w:color w:val="auto"/>
          <w:sz w:val="25"/>
          <w:szCs w:val="25"/>
        </w:rPr>
      </w:pPr>
      <w:r>
        <w:rPr>
          <w:rFonts w:hint="eastAsia" w:ascii="仿宋" w:hAnsi="仿宋" w:eastAsia="仿宋" w:cs="仿宋"/>
          <w:bCs/>
          <w:color w:val="auto"/>
          <w:spacing w:val="10"/>
          <w:sz w:val="25"/>
          <w:szCs w:val="25"/>
        </w:rPr>
        <w:t>（1）</w:t>
      </w:r>
      <w:r>
        <w:rPr>
          <w:rFonts w:ascii="仿宋" w:hAnsi="仿宋" w:eastAsia="仿宋" w:cs="仿宋"/>
          <w:bCs/>
          <w:color w:val="auto"/>
          <w:spacing w:val="10"/>
          <w:sz w:val="25"/>
          <w:szCs w:val="25"/>
        </w:rPr>
        <w:t>学生中心：强调从以“教”为中心的传统模式向</w:t>
      </w:r>
      <w:r>
        <w:rPr>
          <w:rFonts w:ascii="仿宋" w:hAnsi="仿宋" w:eastAsia="仿宋" w:cs="仿宋"/>
          <w:bCs/>
          <w:color w:val="auto"/>
          <w:spacing w:val="7"/>
          <w:sz w:val="25"/>
          <w:szCs w:val="25"/>
        </w:rPr>
        <w:t>以</w:t>
      </w:r>
      <w:r>
        <w:rPr>
          <w:rFonts w:ascii="仿宋" w:hAnsi="仿宋" w:eastAsia="仿宋" w:cs="仿宋"/>
          <w:bCs/>
          <w:color w:val="auto"/>
          <w:spacing w:val="13"/>
          <w:sz w:val="25"/>
          <w:szCs w:val="25"/>
        </w:rPr>
        <w:t>“</w:t>
      </w:r>
      <w:r>
        <w:rPr>
          <w:rFonts w:ascii="仿宋" w:hAnsi="仿宋" w:eastAsia="仿宋" w:cs="仿宋"/>
          <w:bCs/>
          <w:color w:val="auto"/>
          <w:spacing w:val="11"/>
          <w:sz w:val="25"/>
          <w:szCs w:val="25"/>
        </w:rPr>
        <w:t>学”为中心的新模式转变，要求遵循师范生成长成才</w:t>
      </w:r>
      <w:r>
        <w:rPr>
          <w:rFonts w:ascii="仿宋" w:hAnsi="仿宋" w:eastAsia="仿宋" w:cs="仿宋"/>
          <w:bCs/>
          <w:color w:val="auto"/>
          <w:spacing w:val="10"/>
          <w:sz w:val="25"/>
          <w:szCs w:val="25"/>
        </w:rPr>
        <w:t>规律，</w:t>
      </w:r>
      <w:r>
        <w:rPr>
          <w:rFonts w:ascii="仿宋" w:hAnsi="仿宋" w:eastAsia="仿宋" w:cs="仿宋"/>
          <w:bCs/>
          <w:color w:val="auto"/>
          <w:spacing w:val="5"/>
          <w:sz w:val="25"/>
          <w:szCs w:val="25"/>
        </w:rPr>
        <w:t>以师范生学习效果和个人发展为中心配置教育资</w:t>
      </w:r>
      <w:r>
        <w:rPr>
          <w:rFonts w:ascii="仿宋" w:hAnsi="仿宋" w:eastAsia="仿宋" w:cs="仿宋"/>
          <w:bCs/>
          <w:color w:val="auto"/>
          <w:spacing w:val="11"/>
          <w:sz w:val="25"/>
          <w:szCs w:val="25"/>
        </w:rPr>
        <w:t>源</w:t>
      </w:r>
      <w:r>
        <w:rPr>
          <w:rFonts w:ascii="仿宋" w:hAnsi="仿宋" w:eastAsia="仿宋" w:cs="仿宋"/>
          <w:bCs/>
          <w:color w:val="auto"/>
          <w:spacing w:val="10"/>
          <w:sz w:val="25"/>
          <w:szCs w:val="25"/>
        </w:rPr>
        <w:t>和安排教学活动，并将师范生和用人单位满意度作为</w:t>
      </w:r>
      <w:r>
        <w:rPr>
          <w:rFonts w:ascii="仿宋" w:hAnsi="仿宋" w:eastAsia="仿宋" w:cs="仿宋"/>
          <w:bCs/>
          <w:color w:val="auto"/>
          <w:spacing w:val="14"/>
          <w:sz w:val="25"/>
          <w:szCs w:val="25"/>
        </w:rPr>
        <w:t>师</w:t>
      </w:r>
      <w:r>
        <w:rPr>
          <w:rFonts w:ascii="仿宋" w:hAnsi="仿宋" w:eastAsia="仿宋" w:cs="仿宋"/>
          <w:bCs/>
          <w:color w:val="auto"/>
          <w:spacing w:val="12"/>
          <w:sz w:val="25"/>
          <w:szCs w:val="25"/>
        </w:rPr>
        <w:t>范</w:t>
      </w:r>
      <w:r>
        <w:rPr>
          <w:rFonts w:ascii="仿宋" w:hAnsi="仿宋" w:eastAsia="仿宋" w:cs="仿宋"/>
          <w:bCs/>
          <w:color w:val="auto"/>
          <w:spacing w:val="7"/>
          <w:sz w:val="25"/>
          <w:szCs w:val="25"/>
        </w:rPr>
        <w:t>类专业人才培养质量评价的重要依据。</w:t>
      </w:r>
    </w:p>
    <w:p>
      <w:pPr>
        <w:kinsoku/>
        <w:spacing w:line="440" w:lineRule="exact"/>
        <w:ind w:left="11" w:right="68" w:firstLine="516"/>
        <w:rPr>
          <w:rFonts w:ascii="仿宋" w:hAnsi="仿宋" w:eastAsia="仿宋" w:cs="仿宋"/>
          <w:bCs/>
          <w:color w:val="auto"/>
          <w:sz w:val="25"/>
          <w:szCs w:val="25"/>
        </w:rPr>
      </w:pPr>
      <w:r>
        <w:rPr>
          <w:rFonts w:hint="eastAsia" w:ascii="仿宋" w:hAnsi="仿宋" w:eastAsia="仿宋" w:cs="仿宋"/>
          <w:bCs/>
          <w:color w:val="auto"/>
          <w:spacing w:val="8"/>
          <w:sz w:val="25"/>
          <w:szCs w:val="25"/>
        </w:rPr>
        <w:t>（2）</w:t>
      </w:r>
      <w:r>
        <w:rPr>
          <w:rFonts w:ascii="仿宋" w:hAnsi="仿宋" w:eastAsia="仿宋" w:cs="仿宋"/>
          <w:bCs/>
          <w:color w:val="auto"/>
          <w:spacing w:val="8"/>
          <w:sz w:val="25"/>
          <w:szCs w:val="25"/>
        </w:rPr>
        <w:t>产</w:t>
      </w:r>
      <w:r>
        <w:rPr>
          <w:rFonts w:ascii="仿宋" w:hAnsi="仿宋" w:eastAsia="仿宋" w:cs="仿宋"/>
          <w:bCs/>
          <w:color w:val="auto"/>
          <w:spacing w:val="6"/>
          <w:sz w:val="25"/>
          <w:szCs w:val="25"/>
        </w:rPr>
        <w:t>出</w:t>
      </w:r>
      <w:r>
        <w:rPr>
          <w:rFonts w:ascii="仿宋" w:hAnsi="仿宋" w:eastAsia="仿宋" w:cs="仿宋"/>
          <w:bCs/>
          <w:color w:val="auto"/>
          <w:spacing w:val="4"/>
          <w:sz w:val="25"/>
          <w:szCs w:val="25"/>
        </w:rPr>
        <w:t>导向：强调立足社会需要和人的全面发展，以</w:t>
      </w:r>
      <w:r>
        <w:rPr>
          <w:rFonts w:ascii="仿宋" w:hAnsi="仿宋" w:eastAsia="仿宋" w:cs="仿宋"/>
          <w:bCs/>
          <w:color w:val="auto"/>
          <w:spacing w:val="10"/>
          <w:sz w:val="25"/>
          <w:szCs w:val="25"/>
        </w:rPr>
        <w:t>师范生学习效果为导向，聚焦师范生毕业后“学到了什</w:t>
      </w:r>
      <w:r>
        <w:rPr>
          <w:rFonts w:ascii="仿宋" w:hAnsi="仿宋" w:eastAsia="仿宋" w:cs="仿宋"/>
          <w:bCs/>
          <w:color w:val="auto"/>
          <w:spacing w:val="8"/>
          <w:sz w:val="25"/>
          <w:szCs w:val="25"/>
        </w:rPr>
        <w:t>么”和“</w:t>
      </w:r>
      <w:r>
        <w:rPr>
          <w:rFonts w:ascii="仿宋" w:hAnsi="仿宋" w:eastAsia="仿宋" w:cs="仿宋"/>
          <w:bCs/>
          <w:color w:val="auto"/>
          <w:spacing w:val="5"/>
          <w:sz w:val="25"/>
          <w:szCs w:val="25"/>
        </w:rPr>
        <w:t>能</w:t>
      </w:r>
      <w:r>
        <w:rPr>
          <w:rFonts w:ascii="仿宋" w:hAnsi="仿宋" w:eastAsia="仿宋" w:cs="仿宋"/>
          <w:bCs/>
          <w:color w:val="auto"/>
          <w:spacing w:val="4"/>
          <w:sz w:val="25"/>
          <w:szCs w:val="25"/>
        </w:rPr>
        <w:t>做什么”，反向设计课程体系与教学环节，</w:t>
      </w:r>
      <w:r>
        <w:rPr>
          <w:rFonts w:ascii="仿宋" w:hAnsi="仿宋" w:eastAsia="仿宋" w:cs="仿宋"/>
          <w:bCs/>
          <w:color w:val="auto"/>
          <w:spacing w:val="12"/>
          <w:sz w:val="25"/>
          <w:szCs w:val="25"/>
        </w:rPr>
        <w:t>配</w:t>
      </w:r>
      <w:r>
        <w:rPr>
          <w:rFonts w:ascii="仿宋" w:hAnsi="仿宋" w:eastAsia="仿宋" w:cs="仿宋"/>
          <w:bCs/>
          <w:color w:val="auto"/>
          <w:spacing w:val="10"/>
          <w:sz w:val="25"/>
          <w:szCs w:val="25"/>
        </w:rPr>
        <w:t>置师资队伍和资源条件，评价师范类专业人才培养质</w:t>
      </w:r>
      <w:r>
        <w:rPr>
          <w:rFonts w:ascii="仿宋" w:hAnsi="仿宋" w:eastAsia="仿宋" w:cs="仿宋"/>
          <w:bCs/>
          <w:color w:val="auto"/>
          <w:spacing w:val="-7"/>
          <w:sz w:val="25"/>
          <w:szCs w:val="25"/>
        </w:rPr>
        <w:t>量</w:t>
      </w:r>
      <w:r>
        <w:rPr>
          <w:rFonts w:ascii="仿宋" w:hAnsi="仿宋" w:eastAsia="仿宋" w:cs="仿宋"/>
          <w:bCs/>
          <w:color w:val="auto"/>
          <w:spacing w:val="-6"/>
          <w:sz w:val="25"/>
          <w:szCs w:val="25"/>
        </w:rPr>
        <w:t>。</w:t>
      </w:r>
    </w:p>
    <w:p>
      <w:pPr>
        <w:spacing w:line="440" w:lineRule="exact"/>
        <w:ind w:left="6" w:firstLine="520"/>
        <w:rPr>
          <w:rFonts w:ascii="仿宋" w:hAnsi="仿宋" w:eastAsia="仿宋" w:cs="仿宋"/>
          <w:bCs/>
          <w:color w:val="auto"/>
          <w:spacing w:val="8"/>
          <w:sz w:val="25"/>
          <w:szCs w:val="25"/>
        </w:rPr>
      </w:pPr>
      <w:r>
        <w:rPr>
          <w:rFonts w:hint="eastAsia" w:ascii="仿宋" w:hAnsi="仿宋" w:eastAsia="仿宋" w:cs="仿宋"/>
          <w:bCs/>
          <w:color w:val="auto"/>
          <w:spacing w:val="13"/>
          <w:sz w:val="25"/>
          <w:szCs w:val="25"/>
        </w:rPr>
        <w:t>（3）</w:t>
      </w:r>
      <w:r>
        <w:rPr>
          <w:rFonts w:ascii="仿宋" w:hAnsi="仿宋" w:eastAsia="仿宋" w:cs="仿宋"/>
          <w:bCs/>
          <w:color w:val="auto"/>
          <w:spacing w:val="13"/>
          <w:sz w:val="25"/>
          <w:szCs w:val="25"/>
        </w:rPr>
        <w:t>持</w:t>
      </w:r>
      <w:r>
        <w:rPr>
          <w:rFonts w:ascii="仿宋" w:hAnsi="仿宋" w:eastAsia="仿宋" w:cs="仿宋"/>
          <w:bCs/>
          <w:color w:val="auto"/>
          <w:spacing w:val="10"/>
          <w:sz w:val="25"/>
          <w:szCs w:val="25"/>
        </w:rPr>
        <w:t>续改进：强调聚焦师范生核心能力素质要求，对</w:t>
      </w:r>
      <w:r>
        <w:rPr>
          <w:rFonts w:ascii="仿宋" w:hAnsi="仿宋" w:eastAsia="仿宋" w:cs="仿宋"/>
          <w:bCs/>
          <w:color w:val="auto"/>
          <w:spacing w:val="16"/>
          <w:sz w:val="25"/>
          <w:szCs w:val="25"/>
        </w:rPr>
        <w:t>师</w:t>
      </w:r>
      <w:r>
        <w:rPr>
          <w:rFonts w:ascii="仿宋" w:hAnsi="仿宋" w:eastAsia="仿宋" w:cs="仿宋"/>
          <w:bCs/>
          <w:color w:val="auto"/>
          <w:spacing w:val="10"/>
          <w:sz w:val="25"/>
          <w:szCs w:val="25"/>
        </w:rPr>
        <w:t>范类专业教学进行全方位、全过程跟踪与评价，并将</w:t>
      </w:r>
      <w:r>
        <w:rPr>
          <w:rFonts w:ascii="仿宋" w:hAnsi="仿宋" w:eastAsia="仿宋" w:cs="仿宋"/>
          <w:bCs/>
          <w:color w:val="auto"/>
          <w:spacing w:val="4"/>
          <w:sz w:val="25"/>
          <w:szCs w:val="25"/>
        </w:rPr>
        <w:t>评价结果用于教学</w:t>
      </w:r>
      <w:r>
        <w:rPr>
          <w:rFonts w:ascii="仿宋" w:hAnsi="仿宋" w:eastAsia="仿宋" w:cs="仿宋"/>
          <w:bCs/>
          <w:color w:val="auto"/>
          <w:spacing w:val="2"/>
          <w:sz w:val="25"/>
          <w:szCs w:val="25"/>
        </w:rPr>
        <w:t>改进，形成“评价-反馈-改进”闭环，</w:t>
      </w:r>
      <w:r>
        <w:rPr>
          <w:rFonts w:ascii="仿宋" w:hAnsi="仿宋" w:eastAsia="仿宋" w:cs="仿宋"/>
          <w:bCs/>
          <w:color w:val="auto"/>
          <w:spacing w:val="16"/>
          <w:sz w:val="25"/>
          <w:szCs w:val="25"/>
        </w:rPr>
        <w:t>建</w:t>
      </w:r>
      <w:r>
        <w:rPr>
          <w:rFonts w:ascii="仿宋" w:hAnsi="仿宋" w:eastAsia="仿宋" w:cs="仿宋"/>
          <w:bCs/>
          <w:color w:val="auto"/>
          <w:spacing w:val="10"/>
          <w:sz w:val="25"/>
          <w:szCs w:val="25"/>
        </w:rPr>
        <w:t>立持续改进质量保障机制和追求卓越质量文化，推动</w:t>
      </w:r>
      <w:r>
        <w:rPr>
          <w:rFonts w:ascii="仿宋" w:hAnsi="仿宋" w:eastAsia="仿宋" w:cs="仿宋"/>
          <w:bCs/>
          <w:color w:val="auto"/>
          <w:spacing w:val="16"/>
          <w:sz w:val="25"/>
          <w:szCs w:val="25"/>
        </w:rPr>
        <w:t>师</w:t>
      </w:r>
      <w:r>
        <w:rPr>
          <w:rFonts w:ascii="仿宋" w:hAnsi="仿宋" w:eastAsia="仿宋" w:cs="仿宋"/>
          <w:bCs/>
          <w:color w:val="auto"/>
          <w:spacing w:val="10"/>
          <w:sz w:val="25"/>
          <w:szCs w:val="25"/>
        </w:rPr>
        <w:t>范</w:t>
      </w:r>
      <w:r>
        <w:rPr>
          <w:rFonts w:ascii="仿宋" w:hAnsi="仿宋" w:eastAsia="仿宋" w:cs="仿宋"/>
          <w:bCs/>
          <w:color w:val="auto"/>
          <w:spacing w:val="8"/>
          <w:sz w:val="25"/>
          <w:szCs w:val="25"/>
        </w:rPr>
        <w:t>类专业人才培养能力和质量不断提升。</w:t>
      </w:r>
    </w:p>
    <w:p>
      <w:pPr>
        <w:spacing w:line="440" w:lineRule="exact"/>
        <w:ind w:left="1"/>
        <w:outlineLvl w:val="0"/>
        <w:rPr>
          <w:rFonts w:ascii="仿宋" w:hAnsi="仿宋" w:eastAsia="仿宋" w:cs="仿宋"/>
          <w:b/>
          <w:bCs w:val="0"/>
          <w:color w:val="auto"/>
          <w:spacing w:val="9"/>
          <w:position w:val="2"/>
          <w:sz w:val="25"/>
          <w:szCs w:val="25"/>
        </w:rPr>
      </w:pPr>
      <w:bookmarkStart w:id="33" w:name="_Toc11653"/>
      <w:r>
        <w:rPr>
          <w:rFonts w:hint="eastAsia" w:ascii="仿宋" w:hAnsi="仿宋" w:eastAsia="仿宋" w:cs="仿宋"/>
          <w:b/>
          <w:bCs w:val="0"/>
          <w:color w:val="auto"/>
          <w:spacing w:val="9"/>
          <w:position w:val="2"/>
          <w:sz w:val="25"/>
          <w:szCs w:val="25"/>
        </w:rPr>
        <w:t>4.师范类专业认证标准是如何体现以学生为中心的？</w:t>
      </w:r>
      <w:bookmarkEnd w:id="33"/>
    </w:p>
    <w:p>
      <w:pPr>
        <w:kinsoku/>
        <w:spacing w:line="440" w:lineRule="exact"/>
        <w:ind w:left="6" w:firstLine="522"/>
        <w:rPr>
          <w:rFonts w:ascii="仿宋" w:hAnsi="仿宋" w:eastAsia="仿宋" w:cs="仿宋"/>
          <w:bCs/>
          <w:color w:val="auto"/>
          <w:spacing w:val="9"/>
          <w:position w:val="2"/>
          <w:sz w:val="25"/>
          <w:szCs w:val="25"/>
        </w:rPr>
      </w:pPr>
      <w:r>
        <w:rPr>
          <w:rFonts w:ascii="仿宋" w:hAnsi="仿宋" w:eastAsia="仿宋" w:cs="仿宋"/>
          <w:bCs/>
          <w:color w:val="auto"/>
          <w:spacing w:val="8"/>
          <w:sz w:val="25"/>
          <w:szCs w:val="25"/>
        </w:rPr>
        <w:t>“以学生为中心”的理念不仅仅体现在“学生发展”这一个指标项上，也体现在其他七个指标项中。要求专业把培养目标和全体学生的毕业要求达成情况作为评价的核心；培养目标应该围绕毕业时的要求以及毕业后一段时间所具备的从教能力设定；课程与教学、合作与实践、师资队伍和支持条件领域相关建设均要以有利于学生达到培养目标和毕业要求为导向；各种质量保障制度和措施的目的是推进专业质量的持续改进和提高，最终目的是保证学生毕业要求的达成。</w:t>
      </w:r>
    </w:p>
    <w:p>
      <w:pPr>
        <w:spacing w:line="440" w:lineRule="exact"/>
        <w:ind w:left="1"/>
        <w:outlineLvl w:val="0"/>
        <w:rPr>
          <w:rFonts w:ascii="仿宋" w:hAnsi="仿宋" w:eastAsia="仿宋" w:cs="仿宋"/>
          <w:b/>
          <w:bCs w:val="0"/>
          <w:color w:val="auto"/>
          <w:spacing w:val="9"/>
          <w:position w:val="2"/>
          <w:sz w:val="25"/>
          <w:szCs w:val="25"/>
        </w:rPr>
      </w:pPr>
      <w:bookmarkStart w:id="34" w:name="_Toc27258"/>
      <w:r>
        <w:rPr>
          <w:rFonts w:hint="eastAsia" w:ascii="仿宋" w:hAnsi="仿宋" w:eastAsia="仿宋" w:cs="仿宋"/>
          <w:b/>
          <w:bCs w:val="0"/>
          <w:color w:val="auto"/>
          <w:spacing w:val="9"/>
          <w:position w:val="2"/>
          <w:sz w:val="25"/>
          <w:szCs w:val="25"/>
        </w:rPr>
        <w:t>5.“以学生为中心”的教育观，要注意的“六个落实”是什么？</w:t>
      </w:r>
      <w:bookmarkEnd w:id="34"/>
    </w:p>
    <w:p>
      <w:pPr>
        <w:kinsoku/>
        <w:spacing w:line="440" w:lineRule="exact"/>
        <w:ind w:left="6" w:firstLine="522"/>
        <w:rPr>
          <w:rFonts w:ascii="仿宋" w:hAnsi="仿宋" w:eastAsia="仿宋" w:cs="仿宋"/>
          <w:bCs/>
          <w:color w:val="auto"/>
          <w:spacing w:val="8"/>
          <w:sz w:val="25"/>
          <w:szCs w:val="25"/>
        </w:rPr>
      </w:pPr>
      <w:r>
        <w:rPr>
          <w:rFonts w:hint="eastAsia" w:ascii="仿宋" w:hAnsi="仿宋" w:eastAsia="仿宋" w:cs="仿宋"/>
          <w:bCs/>
          <w:color w:val="auto"/>
          <w:spacing w:val="8"/>
          <w:sz w:val="25"/>
          <w:szCs w:val="25"/>
        </w:rPr>
        <w:t>适应学习需求；突出学为主体；服务全程成长；养成师德师能；促进全面发展；成就从教志愿。</w:t>
      </w:r>
    </w:p>
    <w:p>
      <w:pPr>
        <w:spacing w:line="440" w:lineRule="exact"/>
        <w:ind w:left="1"/>
        <w:outlineLvl w:val="0"/>
        <w:rPr>
          <w:rFonts w:ascii="仿宋" w:hAnsi="仿宋" w:eastAsia="仿宋" w:cs="仿宋"/>
          <w:b/>
          <w:bCs w:val="0"/>
          <w:color w:val="auto"/>
          <w:spacing w:val="9"/>
          <w:position w:val="2"/>
          <w:sz w:val="25"/>
          <w:szCs w:val="25"/>
        </w:rPr>
      </w:pPr>
      <w:bookmarkStart w:id="35" w:name="_Toc26509"/>
      <w:r>
        <w:rPr>
          <w:rFonts w:hint="eastAsia" w:ascii="仿宋" w:hAnsi="仿宋" w:eastAsia="仿宋" w:cs="仿宋"/>
          <w:b/>
          <w:bCs w:val="0"/>
          <w:color w:val="auto"/>
          <w:spacing w:val="9"/>
          <w:position w:val="2"/>
          <w:sz w:val="25"/>
          <w:szCs w:val="25"/>
        </w:rPr>
        <w:t>6.师范类专业认证标准是如何体现产出导向的？</w:t>
      </w:r>
      <w:bookmarkEnd w:id="35"/>
    </w:p>
    <w:p>
      <w:pPr>
        <w:kinsoku/>
        <w:spacing w:line="440" w:lineRule="exact"/>
        <w:ind w:left="6" w:firstLine="522"/>
        <w:rPr>
          <w:rFonts w:ascii="仿宋" w:hAnsi="仿宋" w:eastAsia="仿宋" w:cs="仿宋"/>
          <w:bCs/>
          <w:color w:val="auto"/>
          <w:spacing w:val="8"/>
          <w:sz w:val="25"/>
          <w:szCs w:val="25"/>
        </w:rPr>
      </w:pPr>
      <w:r>
        <w:rPr>
          <w:rFonts w:ascii="仿宋" w:hAnsi="仿宋" w:eastAsia="仿宋" w:cs="仿宋"/>
          <w:bCs/>
          <w:color w:val="auto"/>
          <w:spacing w:val="8"/>
          <w:sz w:val="25"/>
          <w:szCs w:val="25"/>
        </w:rPr>
        <w:t>产出导向的理念强调立足社会需要和人的全面发展，以师范生发展成效为导向，聚焦师范生毕业后“学到了什么”和“能做什么”，而非仅仅是“教师教了什么”。要求专业按照“反向设计，正向施工”的基本思路，以培养目标和毕业要求为出发点，设计科学合理的培养方案和课程大纲，采用匹配的教学内容和教学方法，配置足够的软硬件资源，并要求每个教师明确自己的责任，对师范生是否达成毕业要求进行合理考核，最终还要评价课程和毕业要求的达成情况，并进行相应的持续改进。</w:t>
      </w:r>
    </w:p>
    <w:p>
      <w:pPr>
        <w:spacing w:line="440" w:lineRule="exact"/>
        <w:ind w:left="1"/>
        <w:outlineLvl w:val="0"/>
        <w:rPr>
          <w:rFonts w:ascii="仿宋" w:hAnsi="仿宋" w:eastAsia="仿宋" w:cs="仿宋"/>
          <w:b/>
          <w:bCs w:val="0"/>
          <w:color w:val="auto"/>
          <w:spacing w:val="9"/>
          <w:position w:val="2"/>
          <w:sz w:val="25"/>
          <w:szCs w:val="25"/>
        </w:rPr>
      </w:pPr>
      <w:bookmarkStart w:id="36" w:name="_Toc31345"/>
      <w:r>
        <w:rPr>
          <w:rFonts w:hint="eastAsia" w:ascii="仿宋" w:hAnsi="仿宋" w:eastAsia="仿宋" w:cs="仿宋"/>
          <w:b/>
          <w:bCs w:val="0"/>
          <w:color w:val="auto"/>
          <w:spacing w:val="9"/>
          <w:position w:val="2"/>
          <w:sz w:val="25"/>
          <w:szCs w:val="25"/>
        </w:rPr>
        <w:t>7.“产出导向”的培养观，要注意的“六个对接”是什么？</w:t>
      </w:r>
      <w:bookmarkEnd w:id="36"/>
    </w:p>
    <w:p>
      <w:pPr>
        <w:kinsoku/>
        <w:spacing w:line="440" w:lineRule="exact"/>
        <w:ind w:left="6" w:firstLine="522"/>
        <w:rPr>
          <w:rFonts w:ascii="仿宋" w:hAnsi="仿宋" w:eastAsia="仿宋" w:cs="仿宋"/>
          <w:bCs/>
          <w:color w:val="auto"/>
          <w:spacing w:val="7"/>
          <w:position w:val="2"/>
          <w:sz w:val="25"/>
          <w:szCs w:val="25"/>
        </w:rPr>
      </w:pPr>
      <w:r>
        <w:rPr>
          <w:rFonts w:hint="eastAsia" w:ascii="仿宋" w:hAnsi="仿宋" w:eastAsia="仿宋" w:cs="仿宋"/>
          <w:bCs/>
          <w:color w:val="auto"/>
          <w:spacing w:val="8"/>
          <w:sz w:val="25"/>
          <w:szCs w:val="25"/>
        </w:rPr>
        <w:t>就是反向设计（由外到内）和正向施工（由内到外适需培养）。</w:t>
      </w:r>
      <w:r>
        <w:rPr>
          <w:rFonts w:hint="eastAsia" w:ascii="仿宋" w:hAnsi="仿宋" w:eastAsia="仿宋" w:cs="仿宋"/>
          <w:b/>
          <w:color w:val="auto"/>
          <w:spacing w:val="8"/>
          <w:sz w:val="25"/>
          <w:szCs w:val="25"/>
        </w:rPr>
        <w:t>反向设计包括：</w:t>
      </w:r>
      <w:r>
        <w:rPr>
          <w:rFonts w:hint="eastAsia" w:ascii="仿宋" w:hAnsi="仿宋" w:eastAsia="仿宋" w:cs="仿宋"/>
          <w:bCs/>
          <w:color w:val="auto"/>
          <w:spacing w:val="8"/>
          <w:sz w:val="25"/>
          <w:szCs w:val="25"/>
        </w:rPr>
        <w:t>对接基础教育师资需求设计培养目标，对接教育教学岗位需求设计毕业要求，对接毕业要求设计课程体系与教学环节；</w:t>
      </w:r>
      <w:r>
        <w:rPr>
          <w:rFonts w:hint="eastAsia" w:ascii="仿宋" w:hAnsi="仿宋" w:eastAsia="仿宋" w:cs="仿宋"/>
          <w:b/>
          <w:color w:val="auto"/>
          <w:spacing w:val="8"/>
          <w:sz w:val="25"/>
          <w:szCs w:val="25"/>
        </w:rPr>
        <w:t>正向施工包括：</w:t>
      </w:r>
      <w:r>
        <w:rPr>
          <w:rFonts w:hint="eastAsia" w:ascii="仿宋" w:hAnsi="仿宋" w:eastAsia="仿宋" w:cs="仿宋"/>
          <w:bCs/>
          <w:color w:val="auto"/>
          <w:spacing w:val="8"/>
          <w:sz w:val="25"/>
          <w:szCs w:val="25"/>
        </w:rPr>
        <w:t>对接课程目标“产出”应知应会，对接毕业要求“产出”学习成果，对接培养目标“产出”师范人才。</w:t>
      </w:r>
    </w:p>
    <w:p>
      <w:pPr>
        <w:spacing w:line="440" w:lineRule="exact"/>
        <w:ind w:left="1"/>
        <w:outlineLvl w:val="0"/>
        <w:rPr>
          <w:rFonts w:ascii="仿宋" w:hAnsi="仿宋" w:eastAsia="仿宋" w:cs="仿宋"/>
          <w:b/>
          <w:bCs w:val="0"/>
          <w:color w:val="auto"/>
          <w:spacing w:val="9"/>
          <w:position w:val="2"/>
          <w:sz w:val="25"/>
          <w:szCs w:val="25"/>
        </w:rPr>
      </w:pPr>
      <w:bookmarkStart w:id="37" w:name="_Toc29085"/>
      <w:r>
        <w:rPr>
          <w:rFonts w:hint="eastAsia" w:ascii="仿宋" w:hAnsi="仿宋" w:eastAsia="仿宋" w:cs="仿宋"/>
          <w:b/>
          <w:bCs w:val="0"/>
          <w:color w:val="auto"/>
          <w:spacing w:val="9"/>
          <w:position w:val="2"/>
          <w:sz w:val="25"/>
          <w:szCs w:val="25"/>
        </w:rPr>
        <w:t>8.师范类专业认证标准是如何体现持续改进的？</w:t>
      </w:r>
      <w:bookmarkEnd w:id="37"/>
    </w:p>
    <w:p>
      <w:pPr>
        <w:kinsoku/>
        <w:spacing w:line="440" w:lineRule="exact"/>
        <w:ind w:left="6" w:firstLine="522"/>
        <w:rPr>
          <w:rFonts w:ascii="仿宋" w:hAnsi="仿宋" w:eastAsia="仿宋" w:cs="仿宋"/>
          <w:bCs/>
          <w:color w:val="auto"/>
          <w:spacing w:val="8"/>
          <w:sz w:val="25"/>
          <w:szCs w:val="25"/>
        </w:rPr>
      </w:pPr>
      <w:r>
        <w:rPr>
          <w:rFonts w:ascii="仿宋" w:hAnsi="仿宋" w:eastAsia="仿宋" w:cs="仿宋"/>
          <w:bCs/>
          <w:color w:val="auto"/>
          <w:spacing w:val="8"/>
          <w:sz w:val="25"/>
          <w:szCs w:val="25"/>
        </w:rPr>
        <w:t>持续改进的理念强调聚焦师范生核心能力素质要求(毕业要求)，要求对专业人才培养活动进行全方位、全过程的跟踪与评价，并将评价结果用于人才培养工作改进，形成“评价-反馈-改进”闭环，建立持续改进的质量保障机制和追求卓越质量文化，推动师范类专业人才培养质量不断提升。一方面，设置了独立的“质量保障”指标，从保障体系、内部监控、外部评价、持续改进四个方面对“评 价培养目标是否达成以及对缺改进”提出要求；另一方面，在“课程与教学、合作与实践”设置“评价”二级指标，在“师资队伍”部分设置“持续发展”二级指标，构建指标项内部监测改进的内循环。</w:t>
      </w:r>
    </w:p>
    <w:p>
      <w:pPr>
        <w:widowControl w:val="0"/>
        <w:spacing w:line="440" w:lineRule="exact"/>
        <w:ind w:left="1"/>
        <w:outlineLvl w:val="0"/>
        <w:rPr>
          <w:rFonts w:ascii="仿宋" w:hAnsi="仿宋" w:eastAsia="仿宋" w:cs="仿宋"/>
          <w:b/>
          <w:bCs w:val="0"/>
          <w:color w:val="auto"/>
          <w:spacing w:val="9"/>
          <w:position w:val="2"/>
          <w:sz w:val="25"/>
          <w:szCs w:val="25"/>
        </w:rPr>
      </w:pPr>
      <w:bookmarkStart w:id="38" w:name="_Toc20996"/>
      <w:r>
        <w:rPr>
          <w:rFonts w:hint="eastAsia" w:ascii="仿宋" w:hAnsi="仿宋" w:eastAsia="仿宋" w:cs="仿宋"/>
          <w:b/>
          <w:bCs w:val="0"/>
          <w:color w:val="auto"/>
          <w:spacing w:val="9"/>
          <w:position w:val="2"/>
          <w:sz w:val="25"/>
          <w:szCs w:val="25"/>
        </w:rPr>
        <w:t>9.“持续改进”的质量观，要注意的“三个跟踪”是什么？</w:t>
      </w:r>
      <w:bookmarkEnd w:id="38"/>
    </w:p>
    <w:p>
      <w:pPr>
        <w:widowControl w:val="0"/>
        <w:kinsoku/>
        <w:spacing w:line="440" w:lineRule="exact"/>
        <w:ind w:left="6" w:firstLine="522"/>
        <w:rPr>
          <w:rFonts w:ascii="仿宋" w:hAnsi="仿宋" w:eastAsia="仿宋" w:cs="仿宋"/>
          <w:bCs/>
          <w:color w:val="auto"/>
          <w:spacing w:val="8"/>
          <w:sz w:val="25"/>
          <w:szCs w:val="25"/>
        </w:rPr>
      </w:pPr>
      <w:r>
        <w:rPr>
          <w:rFonts w:hint="eastAsia" w:ascii="仿宋" w:hAnsi="仿宋" w:eastAsia="仿宋" w:cs="仿宋"/>
          <w:bCs/>
          <w:color w:val="auto"/>
          <w:spacing w:val="8"/>
          <w:sz w:val="25"/>
          <w:szCs w:val="25"/>
        </w:rPr>
        <w:t>跟踪基础教育改革新发展，更新培养目标；</w:t>
      </w:r>
    </w:p>
    <w:p>
      <w:pPr>
        <w:widowControl w:val="0"/>
        <w:kinsoku/>
        <w:spacing w:line="440" w:lineRule="exact"/>
        <w:ind w:left="6" w:firstLine="522"/>
        <w:rPr>
          <w:rFonts w:ascii="仿宋" w:hAnsi="仿宋" w:eastAsia="仿宋" w:cs="仿宋"/>
          <w:bCs/>
          <w:color w:val="auto"/>
          <w:spacing w:val="8"/>
          <w:sz w:val="25"/>
          <w:szCs w:val="25"/>
        </w:rPr>
      </w:pPr>
      <w:r>
        <w:rPr>
          <w:rFonts w:hint="eastAsia" w:ascii="仿宋" w:hAnsi="仿宋" w:eastAsia="仿宋" w:cs="仿宋"/>
          <w:bCs/>
          <w:color w:val="auto"/>
          <w:spacing w:val="8"/>
          <w:sz w:val="25"/>
          <w:szCs w:val="25"/>
        </w:rPr>
        <w:t>跟踪教育教学岗位新需求，更新毕业要求；</w:t>
      </w:r>
    </w:p>
    <w:p>
      <w:pPr>
        <w:widowControl w:val="0"/>
        <w:kinsoku/>
        <w:spacing w:line="440" w:lineRule="exact"/>
        <w:ind w:left="6" w:firstLine="522"/>
        <w:rPr>
          <w:rFonts w:ascii="仿宋" w:hAnsi="仿宋" w:eastAsia="仿宋" w:cs="仿宋"/>
          <w:bCs/>
          <w:color w:val="auto"/>
          <w:spacing w:val="8"/>
          <w:sz w:val="25"/>
          <w:szCs w:val="25"/>
        </w:rPr>
      </w:pPr>
      <w:r>
        <w:rPr>
          <w:rFonts w:hint="eastAsia" w:ascii="仿宋" w:hAnsi="仿宋" w:eastAsia="仿宋" w:cs="仿宋"/>
          <w:bCs/>
          <w:color w:val="auto"/>
          <w:spacing w:val="8"/>
          <w:sz w:val="25"/>
          <w:szCs w:val="25"/>
        </w:rPr>
        <w:t>跟踪知识能力素质新规格，更新课程与教学。</w:t>
      </w:r>
    </w:p>
    <w:p>
      <w:pPr>
        <w:widowControl w:val="0"/>
        <w:spacing w:line="440" w:lineRule="exact"/>
        <w:ind w:left="1"/>
        <w:outlineLvl w:val="0"/>
        <w:rPr>
          <w:rFonts w:ascii="仿宋" w:hAnsi="仿宋" w:eastAsia="仿宋" w:cs="仿宋"/>
          <w:b/>
          <w:bCs w:val="0"/>
          <w:color w:val="auto"/>
          <w:spacing w:val="9"/>
          <w:position w:val="2"/>
          <w:sz w:val="25"/>
          <w:szCs w:val="25"/>
        </w:rPr>
      </w:pPr>
      <w:bookmarkStart w:id="39" w:name="_Toc7866"/>
      <w:r>
        <w:rPr>
          <w:rFonts w:hint="eastAsia" w:ascii="仿宋" w:hAnsi="仿宋" w:eastAsia="仿宋" w:cs="仿宋"/>
          <w:b/>
          <w:bCs w:val="0"/>
          <w:color w:val="auto"/>
          <w:spacing w:val="9"/>
          <w:position w:val="2"/>
          <w:sz w:val="25"/>
          <w:szCs w:val="25"/>
        </w:rPr>
        <w:t>10.师范类专业认证标准的考查重点有哪些？</w:t>
      </w:r>
      <w:bookmarkEnd w:id="39"/>
    </w:p>
    <w:p>
      <w:pPr>
        <w:widowControl w:val="0"/>
        <w:kinsoku/>
        <w:spacing w:line="440" w:lineRule="exact"/>
        <w:ind w:left="6" w:firstLine="522"/>
        <w:rPr>
          <w:rFonts w:ascii="仿宋" w:hAnsi="仿宋" w:eastAsia="仿宋" w:cs="仿宋"/>
          <w:bCs/>
          <w:color w:val="auto"/>
          <w:spacing w:val="8"/>
          <w:sz w:val="25"/>
          <w:szCs w:val="25"/>
        </w:rPr>
      </w:pPr>
      <w:r>
        <w:rPr>
          <w:rFonts w:ascii="仿宋" w:hAnsi="仿宋" w:eastAsia="仿宋" w:cs="仿宋"/>
          <w:bCs/>
          <w:color w:val="auto"/>
          <w:spacing w:val="8"/>
          <w:sz w:val="25"/>
          <w:szCs w:val="25"/>
        </w:rPr>
        <w:t>师范类专业认证要求紧扣培养目标与培养效果的达成度、专业定位与社会需求的适应度、教师及教学资源的支撑度、质量保障体系运行的有效度、学生和用人单位的满意度，对师范类专业人才培养质量状况进行全面客观评判。</w:t>
      </w:r>
    </w:p>
    <w:p>
      <w:pPr>
        <w:widowControl w:val="0"/>
        <w:kinsoku/>
        <w:spacing w:line="440" w:lineRule="exact"/>
        <w:ind w:left="6" w:firstLine="522"/>
        <w:rPr>
          <w:rFonts w:ascii="仿宋" w:hAnsi="仿宋" w:eastAsia="仿宋" w:cs="仿宋"/>
          <w:bCs/>
          <w:color w:val="auto"/>
          <w:spacing w:val="8"/>
          <w:sz w:val="25"/>
          <w:szCs w:val="25"/>
        </w:rPr>
      </w:pPr>
      <w:r>
        <w:rPr>
          <w:rFonts w:ascii="仿宋" w:hAnsi="仿宋" w:eastAsia="仿宋" w:cs="仿宋"/>
          <w:bCs/>
          <w:color w:val="auto"/>
          <w:spacing w:val="8"/>
          <w:sz w:val="25"/>
          <w:szCs w:val="25"/>
        </w:rPr>
        <w:t>(1)培养目标与培养效果的达成度：重点考查师范生在毕业时知识能力素质发展是否满足国家“出口”质量要求，是否达到专业所制定的培养目标，同时通过毕业生及用人单位的满意度调查，综合评判专业培养目标与培养效果的达成情况。</w:t>
      </w:r>
    </w:p>
    <w:p>
      <w:pPr>
        <w:widowControl w:val="0"/>
        <w:kinsoku/>
        <w:spacing w:line="440" w:lineRule="exact"/>
        <w:ind w:left="6" w:firstLine="522"/>
        <w:rPr>
          <w:rFonts w:ascii="仿宋" w:hAnsi="仿宋" w:eastAsia="仿宋" w:cs="仿宋"/>
          <w:bCs/>
          <w:color w:val="auto"/>
          <w:spacing w:val="8"/>
          <w:sz w:val="25"/>
          <w:szCs w:val="25"/>
        </w:rPr>
      </w:pPr>
      <w:r>
        <w:rPr>
          <w:rFonts w:ascii="仿宋" w:hAnsi="仿宋" w:eastAsia="仿宋" w:cs="仿宋"/>
          <w:bCs/>
          <w:color w:val="auto"/>
          <w:spacing w:val="8"/>
          <w:sz w:val="25"/>
          <w:szCs w:val="25"/>
        </w:rPr>
        <w:t>(2)专业定位与社会需求的适应度：重点考查师范类专业办学定位是否符合国家战略和经济社会发展需求，是否与学校的办学定位和人才培养定位相符合，毕业生能否适应社会发展需要。</w:t>
      </w:r>
    </w:p>
    <w:p>
      <w:pPr>
        <w:widowControl w:val="0"/>
        <w:kinsoku/>
        <w:spacing w:line="440" w:lineRule="exact"/>
        <w:ind w:left="6" w:firstLine="522"/>
        <w:rPr>
          <w:rFonts w:ascii="仿宋" w:hAnsi="仿宋" w:eastAsia="仿宋" w:cs="仿宋"/>
          <w:bCs/>
          <w:color w:val="auto"/>
          <w:spacing w:val="8"/>
          <w:sz w:val="25"/>
          <w:szCs w:val="25"/>
        </w:rPr>
      </w:pPr>
      <w:r>
        <w:rPr>
          <w:rFonts w:ascii="仿宋" w:hAnsi="仿宋" w:eastAsia="仿宋" w:cs="仿宋"/>
          <w:bCs/>
          <w:color w:val="auto"/>
          <w:spacing w:val="8"/>
          <w:sz w:val="25"/>
          <w:szCs w:val="25"/>
        </w:rPr>
        <w:t>(3)教师及教学资源的支撑度：重点考查师范类专业师资队伍配备、课程体系设置、教学资源配置及教学活动安排是否聚焦师范生成长成才需求展开，能否有效支撑师范生能力素质的养成。</w:t>
      </w:r>
    </w:p>
    <w:p>
      <w:pPr>
        <w:widowControl w:val="0"/>
        <w:kinsoku/>
        <w:spacing w:line="440" w:lineRule="exact"/>
        <w:ind w:left="6" w:firstLine="522"/>
        <w:rPr>
          <w:rFonts w:ascii="仿宋" w:hAnsi="仿宋" w:eastAsia="仿宋" w:cs="仿宋"/>
          <w:bCs/>
          <w:color w:val="auto"/>
          <w:spacing w:val="8"/>
          <w:sz w:val="25"/>
          <w:szCs w:val="25"/>
        </w:rPr>
      </w:pPr>
      <w:r>
        <w:rPr>
          <w:rFonts w:ascii="仿宋" w:hAnsi="仿宋" w:eastAsia="仿宋" w:cs="仿宋"/>
          <w:bCs/>
          <w:color w:val="auto"/>
          <w:spacing w:val="8"/>
          <w:sz w:val="25"/>
          <w:szCs w:val="25"/>
        </w:rPr>
        <w:t>(4)质量保障体系运行的有效度：重点考查师范类专业是否建立“评价-反馈-改进”闭环，是否形成基于产出的内外评价机制和持续改进机制，是否注重质量文化建设并推动专业人才培养质量不断提升。</w:t>
      </w:r>
    </w:p>
    <w:p>
      <w:pPr>
        <w:widowControl w:val="0"/>
        <w:kinsoku/>
        <w:spacing w:line="440" w:lineRule="exact"/>
        <w:ind w:left="6" w:firstLine="522"/>
        <w:rPr>
          <w:rFonts w:ascii="仿宋" w:hAnsi="仿宋" w:eastAsia="仿宋" w:cs="仿宋"/>
          <w:bCs/>
          <w:color w:val="auto"/>
          <w:spacing w:val="8"/>
          <w:sz w:val="25"/>
          <w:szCs w:val="25"/>
        </w:rPr>
      </w:pPr>
      <w:r>
        <w:rPr>
          <w:rFonts w:ascii="仿宋" w:hAnsi="仿宋" w:eastAsia="仿宋" w:cs="仿宋"/>
          <w:bCs/>
          <w:color w:val="auto"/>
          <w:spacing w:val="8"/>
          <w:sz w:val="25"/>
          <w:szCs w:val="25"/>
        </w:rPr>
        <w:t>(5)学生和用人单位的满意度：重点考查师范类专业是否从学生学习体验和学习收获出发，对在校生、毕业生、用人单位等利益相关方开展满意度调查，并将调查结果用于专业人才培养过程的持续改进。</w:t>
      </w:r>
    </w:p>
    <w:p>
      <w:pPr>
        <w:widowControl w:val="0"/>
        <w:spacing w:line="440" w:lineRule="exact"/>
        <w:ind w:left="1"/>
        <w:outlineLvl w:val="0"/>
        <w:rPr>
          <w:rFonts w:ascii="仿宋" w:hAnsi="仿宋" w:eastAsia="仿宋" w:cs="仿宋"/>
          <w:b/>
          <w:bCs w:val="0"/>
          <w:color w:val="auto"/>
          <w:spacing w:val="9"/>
          <w:position w:val="2"/>
          <w:sz w:val="25"/>
          <w:szCs w:val="25"/>
        </w:rPr>
      </w:pPr>
      <w:bookmarkStart w:id="40" w:name="_Toc28614"/>
      <w:r>
        <w:rPr>
          <w:rFonts w:hint="eastAsia" w:ascii="仿宋" w:hAnsi="仿宋" w:eastAsia="仿宋" w:cs="仿宋"/>
          <w:b/>
          <w:bCs w:val="0"/>
          <w:color w:val="auto"/>
          <w:spacing w:val="9"/>
          <w:position w:val="2"/>
          <w:sz w:val="25"/>
          <w:szCs w:val="25"/>
        </w:rPr>
        <w:t>11.师范类专业第二级认证的基本程序有哪些？</w:t>
      </w:r>
      <w:bookmarkEnd w:id="40"/>
    </w:p>
    <w:p>
      <w:pPr>
        <w:widowControl w:val="0"/>
        <w:kinsoku/>
        <w:spacing w:line="440" w:lineRule="exact"/>
        <w:ind w:left="6" w:firstLine="522"/>
        <w:rPr>
          <w:rFonts w:ascii="仿宋" w:hAnsi="仿宋" w:eastAsia="仿宋" w:cs="仿宋"/>
          <w:bCs/>
          <w:color w:val="auto"/>
          <w:spacing w:val="8"/>
          <w:sz w:val="25"/>
          <w:szCs w:val="25"/>
        </w:rPr>
      </w:pPr>
      <w:r>
        <w:rPr>
          <w:rFonts w:ascii="仿宋" w:hAnsi="仿宋" w:eastAsia="仿宋" w:cs="仿宋"/>
          <w:b/>
          <w:color w:val="auto"/>
          <w:spacing w:val="8"/>
          <w:sz w:val="25"/>
          <w:szCs w:val="25"/>
        </w:rPr>
        <w:t>申请与受理</w:t>
      </w:r>
      <w:r>
        <w:rPr>
          <w:rFonts w:ascii="仿宋" w:hAnsi="仿宋" w:eastAsia="仿宋" w:cs="仿宋"/>
          <w:bCs/>
          <w:color w:val="auto"/>
          <w:spacing w:val="8"/>
          <w:sz w:val="25"/>
          <w:szCs w:val="25"/>
        </w:rPr>
        <w:t>。地方所属院校向省级教育行政部门委托的教育评估机构提交认证申请。中央部门所属高校向评估中心提交认证申请。教育评估机构依据受理条件进行审核，审核通过的专业，进入自评阶段。</w:t>
      </w:r>
    </w:p>
    <w:p>
      <w:pPr>
        <w:widowControl w:val="0"/>
        <w:kinsoku/>
        <w:spacing w:line="440" w:lineRule="exact"/>
        <w:ind w:left="6" w:firstLine="522"/>
        <w:rPr>
          <w:rFonts w:ascii="仿宋" w:hAnsi="仿宋" w:eastAsia="仿宋" w:cs="仿宋"/>
          <w:bCs/>
          <w:color w:val="auto"/>
          <w:spacing w:val="8"/>
          <w:sz w:val="25"/>
          <w:szCs w:val="25"/>
        </w:rPr>
      </w:pPr>
      <w:r>
        <w:rPr>
          <w:rFonts w:ascii="仿宋" w:hAnsi="仿宋" w:eastAsia="仿宋" w:cs="仿宋"/>
          <w:b/>
          <w:color w:val="auto"/>
          <w:spacing w:val="8"/>
          <w:sz w:val="25"/>
          <w:szCs w:val="25"/>
        </w:rPr>
        <w:t>专业自评</w:t>
      </w:r>
      <w:r>
        <w:rPr>
          <w:rFonts w:ascii="仿宋" w:hAnsi="仿宋" w:eastAsia="仿宋" w:cs="仿宋"/>
          <w:bCs/>
          <w:color w:val="auto"/>
          <w:spacing w:val="8"/>
          <w:sz w:val="25"/>
          <w:szCs w:val="25"/>
        </w:rPr>
        <w:t>。高校依据认证标准开展专业自评工作，按要求填报有关数据信息，撰写并提交自评报告。</w:t>
      </w:r>
    </w:p>
    <w:p>
      <w:pPr>
        <w:widowControl w:val="0"/>
        <w:kinsoku/>
        <w:spacing w:line="440" w:lineRule="exact"/>
        <w:ind w:left="6" w:firstLine="522"/>
        <w:rPr>
          <w:rFonts w:ascii="仿宋" w:hAnsi="仿宋" w:eastAsia="仿宋" w:cs="仿宋"/>
          <w:bCs/>
          <w:color w:val="auto"/>
          <w:spacing w:val="8"/>
          <w:sz w:val="25"/>
          <w:szCs w:val="25"/>
        </w:rPr>
      </w:pPr>
      <w:r>
        <w:rPr>
          <w:rFonts w:ascii="仿宋" w:hAnsi="仿宋" w:eastAsia="仿宋" w:cs="仿宋"/>
          <w:b/>
          <w:color w:val="auto"/>
          <w:spacing w:val="8"/>
          <w:sz w:val="25"/>
          <w:szCs w:val="25"/>
        </w:rPr>
        <w:t>材料审核</w:t>
      </w:r>
      <w:r>
        <w:rPr>
          <w:rFonts w:ascii="仿宋" w:hAnsi="仿宋" w:eastAsia="仿宋" w:cs="仿宋"/>
          <w:bCs/>
          <w:color w:val="auto"/>
          <w:spacing w:val="8"/>
          <w:sz w:val="25"/>
          <w:szCs w:val="25"/>
        </w:rPr>
        <w:t>。教育评估机构组织专家对专业自评报告和数据分析报告等相关材料进行审核。审核通过的专业，进入现场考查阶段。</w:t>
      </w:r>
    </w:p>
    <w:p>
      <w:pPr>
        <w:widowControl w:val="0"/>
        <w:kinsoku/>
        <w:spacing w:line="440" w:lineRule="exact"/>
        <w:ind w:left="6" w:firstLine="522"/>
        <w:rPr>
          <w:rFonts w:ascii="仿宋" w:hAnsi="仿宋" w:eastAsia="仿宋" w:cs="仿宋"/>
          <w:bCs/>
          <w:color w:val="auto"/>
          <w:spacing w:val="8"/>
          <w:sz w:val="25"/>
          <w:szCs w:val="25"/>
        </w:rPr>
      </w:pPr>
      <w:r>
        <w:rPr>
          <w:rFonts w:ascii="仿宋" w:hAnsi="仿宋" w:eastAsia="仿宋" w:cs="仿宋"/>
          <w:b/>
          <w:color w:val="auto"/>
          <w:spacing w:val="8"/>
          <w:sz w:val="25"/>
          <w:szCs w:val="25"/>
        </w:rPr>
        <w:t>现场考查</w:t>
      </w:r>
      <w:r>
        <w:rPr>
          <w:rFonts w:ascii="仿宋" w:hAnsi="仿宋" w:eastAsia="仿宋" w:cs="仿宋"/>
          <w:bCs/>
          <w:color w:val="auto"/>
          <w:spacing w:val="8"/>
          <w:sz w:val="25"/>
          <w:szCs w:val="25"/>
        </w:rPr>
        <w:t>。教育评估机构组建现场考查专家组。专家组在审阅专业自评报告和数据分析报告基础上，通过深度访谈、听课看课、考查走访、查阅文卷、集体评议等方式，特别注重了解毕业生教书育人情况，对专业达成认证标准情况做出评判，向高校反馈考查意见。</w:t>
      </w:r>
    </w:p>
    <w:p>
      <w:pPr>
        <w:widowControl w:val="0"/>
        <w:kinsoku/>
        <w:spacing w:line="440" w:lineRule="exact"/>
        <w:ind w:left="6" w:firstLine="522"/>
        <w:rPr>
          <w:rFonts w:ascii="仿宋" w:hAnsi="仿宋" w:eastAsia="仿宋" w:cs="仿宋"/>
          <w:bCs/>
          <w:color w:val="auto"/>
          <w:spacing w:val="8"/>
          <w:sz w:val="25"/>
          <w:szCs w:val="25"/>
        </w:rPr>
      </w:pPr>
      <w:r>
        <w:rPr>
          <w:rFonts w:ascii="仿宋" w:hAnsi="仿宋" w:eastAsia="仿宋" w:cs="仿宋"/>
          <w:b/>
          <w:color w:val="auto"/>
          <w:spacing w:val="8"/>
          <w:sz w:val="25"/>
          <w:szCs w:val="25"/>
        </w:rPr>
        <w:t>结论审议</w:t>
      </w:r>
      <w:r>
        <w:rPr>
          <w:rFonts w:ascii="仿宋" w:hAnsi="仿宋" w:eastAsia="仿宋" w:cs="仿宋"/>
          <w:bCs/>
          <w:color w:val="auto"/>
          <w:spacing w:val="8"/>
          <w:sz w:val="25"/>
          <w:szCs w:val="25"/>
        </w:rPr>
        <w:t>。教育评估机构对现场考查专家组认证结论建议进行审议。</w:t>
      </w:r>
    </w:p>
    <w:p>
      <w:pPr>
        <w:widowControl w:val="0"/>
        <w:kinsoku/>
        <w:spacing w:line="440" w:lineRule="exact"/>
        <w:ind w:left="6" w:firstLine="522"/>
        <w:rPr>
          <w:rFonts w:ascii="仿宋" w:hAnsi="仿宋" w:eastAsia="仿宋" w:cs="仿宋"/>
          <w:bCs/>
          <w:color w:val="auto"/>
          <w:spacing w:val="8"/>
          <w:sz w:val="25"/>
          <w:szCs w:val="25"/>
        </w:rPr>
      </w:pPr>
      <w:r>
        <w:rPr>
          <w:rFonts w:ascii="仿宋" w:hAnsi="仿宋" w:eastAsia="仿宋" w:cs="仿宋"/>
          <w:b/>
          <w:color w:val="auto"/>
          <w:spacing w:val="8"/>
          <w:sz w:val="25"/>
          <w:szCs w:val="25"/>
        </w:rPr>
        <w:t>结论审定</w:t>
      </w:r>
      <w:r>
        <w:rPr>
          <w:rFonts w:ascii="仿宋" w:hAnsi="仿宋" w:eastAsia="仿宋" w:cs="仿宋"/>
          <w:bCs/>
          <w:color w:val="auto"/>
          <w:spacing w:val="8"/>
          <w:sz w:val="25"/>
          <w:szCs w:val="25"/>
        </w:rPr>
        <w:t>。教育评估机构将审议结果报教育主管部门同意后，提交教育部认证专家委员会审定。认证结论分为“通过，有效期6年”“有条件通过，有效期6 年”“不通过”三种。认证结论适时公布。</w:t>
      </w:r>
    </w:p>
    <w:p>
      <w:pPr>
        <w:widowControl w:val="0"/>
        <w:kinsoku/>
        <w:spacing w:line="440" w:lineRule="exact"/>
        <w:ind w:left="6" w:firstLine="522"/>
        <w:rPr>
          <w:rFonts w:ascii="仿宋" w:hAnsi="仿宋" w:eastAsia="仿宋" w:cs="仿宋"/>
          <w:bCs/>
          <w:color w:val="auto"/>
          <w:spacing w:val="8"/>
          <w:sz w:val="25"/>
          <w:szCs w:val="25"/>
        </w:rPr>
      </w:pPr>
      <w:r>
        <w:rPr>
          <w:rFonts w:ascii="仿宋" w:hAnsi="仿宋" w:eastAsia="仿宋" w:cs="仿宋"/>
          <w:b/>
          <w:color w:val="auto"/>
          <w:spacing w:val="8"/>
          <w:sz w:val="25"/>
          <w:szCs w:val="25"/>
        </w:rPr>
        <w:t>整改提高</w:t>
      </w:r>
      <w:r>
        <w:rPr>
          <w:rFonts w:ascii="仿宋" w:hAnsi="仿宋" w:eastAsia="仿宋" w:cs="仿宋"/>
          <w:bCs/>
          <w:color w:val="auto"/>
          <w:spacing w:val="8"/>
          <w:sz w:val="25"/>
          <w:szCs w:val="25"/>
        </w:rPr>
        <w:t>。高校依据认证报告进行整改，按要求提交整改报告。教育评估机构组织专家对整改报告进行审查，逾期不提交或整改报告审查不合格，终止认证有效期。</w:t>
      </w:r>
    </w:p>
    <w:p>
      <w:pPr>
        <w:widowControl w:val="0"/>
        <w:spacing w:line="440" w:lineRule="exact"/>
        <w:ind w:left="34"/>
        <w:rPr>
          <w:rFonts w:ascii="仿宋" w:hAnsi="仿宋" w:eastAsia="仿宋" w:cs="仿宋"/>
          <w:b/>
          <w:bCs w:val="0"/>
          <w:color w:val="auto"/>
          <w:spacing w:val="7"/>
          <w:position w:val="2"/>
          <w:sz w:val="25"/>
          <w:szCs w:val="25"/>
        </w:rPr>
      </w:pPr>
      <w:r>
        <w:rPr>
          <w:rFonts w:hint="eastAsia" w:ascii="仿宋" w:hAnsi="仿宋" w:eastAsia="仿宋" w:cs="仿宋"/>
          <w:b/>
          <w:bCs w:val="0"/>
          <w:color w:val="auto"/>
          <w:spacing w:val="9"/>
          <w:position w:val="2"/>
          <w:sz w:val="25"/>
          <w:szCs w:val="25"/>
        </w:rPr>
        <w:t>12.现场考查专家组工作流程及主要考察方式有哪些？</w:t>
      </w:r>
    </w:p>
    <w:p>
      <w:pPr>
        <w:widowControl w:val="0"/>
        <w:kinsoku/>
        <w:spacing w:line="440" w:lineRule="exact"/>
        <w:ind w:left="6" w:firstLine="522"/>
        <w:rPr>
          <w:rFonts w:ascii="仿宋" w:hAnsi="仿宋" w:eastAsia="仿宋" w:cs="仿宋"/>
          <w:bCs/>
          <w:color w:val="auto"/>
          <w:spacing w:val="8"/>
          <w:sz w:val="25"/>
          <w:szCs w:val="25"/>
        </w:rPr>
      </w:pPr>
      <w:r>
        <w:rPr>
          <w:rFonts w:ascii="仿宋" w:hAnsi="仿宋" w:eastAsia="仿宋" w:cs="仿宋"/>
          <w:bCs/>
          <w:color w:val="auto"/>
          <w:spacing w:val="8"/>
          <w:sz w:val="25"/>
          <w:szCs w:val="25"/>
        </w:rPr>
        <w:t>现场考查专家组工作流程主要分三个阶段</w:t>
      </w:r>
    </w:p>
    <w:p>
      <w:pPr>
        <w:widowControl w:val="0"/>
        <w:kinsoku/>
        <w:spacing w:line="440" w:lineRule="exact"/>
        <w:ind w:left="6" w:firstLine="522"/>
        <w:rPr>
          <w:rFonts w:ascii="仿宋" w:hAnsi="仿宋" w:eastAsia="仿宋" w:cs="仿宋"/>
          <w:bCs/>
          <w:color w:val="auto"/>
          <w:spacing w:val="8"/>
          <w:sz w:val="25"/>
          <w:szCs w:val="25"/>
        </w:rPr>
      </w:pPr>
      <w:r>
        <w:rPr>
          <w:rFonts w:ascii="仿宋" w:hAnsi="仿宋" w:eastAsia="仿宋" w:cs="仿宋"/>
          <w:bCs/>
          <w:color w:val="auto"/>
          <w:spacing w:val="8"/>
          <w:sz w:val="25"/>
          <w:szCs w:val="25"/>
        </w:rPr>
        <w:t>(1)</w:t>
      </w:r>
      <w:r>
        <w:rPr>
          <w:rFonts w:ascii="仿宋" w:hAnsi="仿宋" w:eastAsia="仿宋" w:cs="仿宋"/>
          <w:b/>
          <w:color w:val="auto"/>
          <w:spacing w:val="8"/>
          <w:sz w:val="25"/>
          <w:szCs w:val="25"/>
        </w:rPr>
        <w:t xml:space="preserve"> 进校前</w:t>
      </w:r>
      <w:r>
        <w:rPr>
          <w:rFonts w:ascii="仿宋" w:hAnsi="仿宋" w:eastAsia="仿宋" w:cs="仿宋"/>
          <w:bCs/>
          <w:color w:val="auto"/>
          <w:spacing w:val="8"/>
          <w:sz w:val="25"/>
          <w:szCs w:val="25"/>
        </w:rPr>
        <w:t>，认真审阅自评报告和《专业教学状态数据分析报告》及相关佐证材料，填写“专家个人自评报告审读意见表”，拟定考查重点和考查日程。</w:t>
      </w:r>
    </w:p>
    <w:p>
      <w:pPr>
        <w:widowControl w:val="0"/>
        <w:kinsoku/>
        <w:spacing w:line="440" w:lineRule="exact"/>
        <w:ind w:left="6" w:firstLine="522"/>
        <w:rPr>
          <w:rFonts w:ascii="仿宋" w:hAnsi="仿宋" w:eastAsia="仿宋" w:cs="仿宋"/>
          <w:bCs/>
          <w:color w:val="auto"/>
          <w:spacing w:val="8"/>
          <w:sz w:val="25"/>
          <w:szCs w:val="25"/>
        </w:rPr>
      </w:pPr>
      <w:r>
        <w:rPr>
          <w:rFonts w:ascii="仿宋" w:hAnsi="仿宋" w:eastAsia="仿宋" w:cs="仿宋"/>
          <w:bCs/>
          <w:color w:val="auto"/>
          <w:spacing w:val="8"/>
          <w:sz w:val="25"/>
          <w:szCs w:val="25"/>
        </w:rPr>
        <w:t xml:space="preserve">(2) </w:t>
      </w:r>
      <w:r>
        <w:rPr>
          <w:rFonts w:ascii="仿宋" w:hAnsi="仿宋" w:eastAsia="仿宋" w:cs="仿宋"/>
          <w:b/>
          <w:color w:val="auto"/>
          <w:spacing w:val="8"/>
          <w:sz w:val="25"/>
          <w:szCs w:val="25"/>
        </w:rPr>
        <w:t>进校期间</w:t>
      </w:r>
      <w:r>
        <w:rPr>
          <w:rFonts w:ascii="仿宋" w:hAnsi="仿宋" w:eastAsia="仿宋" w:cs="仿宋"/>
          <w:bCs/>
          <w:color w:val="auto"/>
          <w:spacing w:val="8"/>
          <w:sz w:val="25"/>
          <w:szCs w:val="25"/>
        </w:rPr>
        <w:t>，开展现场考查活动，了解和掌握专业的情况，依据标准作出判断和评价，讨论形成专家组现场考查结论，完成“专家个人现场考查评议表”和“专家组现场考查评议表”。</w:t>
      </w:r>
    </w:p>
    <w:p>
      <w:pPr>
        <w:widowControl w:val="0"/>
        <w:kinsoku/>
        <w:spacing w:line="440" w:lineRule="exact"/>
        <w:ind w:left="6" w:firstLine="522"/>
        <w:rPr>
          <w:rFonts w:ascii="仿宋" w:hAnsi="仿宋" w:eastAsia="仿宋" w:cs="仿宋"/>
          <w:bCs/>
          <w:color w:val="auto"/>
          <w:spacing w:val="8"/>
          <w:sz w:val="25"/>
          <w:szCs w:val="25"/>
        </w:rPr>
      </w:pPr>
      <w:r>
        <w:rPr>
          <w:rFonts w:ascii="仿宋" w:hAnsi="仿宋" w:eastAsia="仿宋" w:cs="仿宋"/>
          <w:bCs/>
          <w:color w:val="auto"/>
          <w:spacing w:val="8"/>
          <w:sz w:val="25"/>
          <w:szCs w:val="25"/>
        </w:rPr>
        <w:t xml:space="preserve">(3) </w:t>
      </w:r>
      <w:r>
        <w:rPr>
          <w:rFonts w:ascii="仿宋" w:hAnsi="仿宋" w:eastAsia="仿宋" w:cs="仿宋"/>
          <w:b/>
          <w:color w:val="auto"/>
          <w:spacing w:val="8"/>
          <w:sz w:val="25"/>
          <w:szCs w:val="25"/>
        </w:rPr>
        <w:t>离校后10个工作日内</w:t>
      </w:r>
      <w:r>
        <w:rPr>
          <w:rFonts w:ascii="仿宋" w:hAnsi="仿宋" w:eastAsia="仿宋" w:cs="仿宋"/>
          <w:bCs/>
          <w:color w:val="auto"/>
          <w:spacing w:val="8"/>
          <w:sz w:val="25"/>
          <w:szCs w:val="25"/>
        </w:rPr>
        <w:t>，专家个人提交《听课看课总体情况记录表》《试卷情况总体评价表》《学生毕业论文(设计)总体情况评价表》及《专家个人现场考查报告》；离校后25个工作日内，专家组长提交《专家组现场考查报告》。</w:t>
      </w:r>
    </w:p>
    <w:p>
      <w:pPr>
        <w:widowControl w:val="0"/>
        <w:kinsoku/>
        <w:spacing w:line="440" w:lineRule="exact"/>
        <w:ind w:left="6" w:firstLine="522"/>
        <w:rPr>
          <w:rFonts w:ascii="仿宋" w:hAnsi="仿宋" w:eastAsia="仿宋" w:cs="仿宋"/>
          <w:bCs/>
          <w:color w:val="auto"/>
          <w:spacing w:val="8"/>
          <w:sz w:val="25"/>
          <w:szCs w:val="25"/>
        </w:rPr>
      </w:pPr>
      <w:r>
        <w:rPr>
          <w:rFonts w:ascii="仿宋" w:hAnsi="仿宋" w:eastAsia="仿宋" w:cs="仿宋"/>
          <w:bCs/>
          <w:color w:val="auto"/>
          <w:spacing w:val="8"/>
          <w:sz w:val="25"/>
          <w:szCs w:val="25"/>
        </w:rPr>
        <w:t>现场考查组主要采取的考查形式包括：深度访谈、听课看课、考查走访、文卷审阅等，各种考查方式可视情况综合运用，以便从不同角度核实自评报告的真实性和准确性，了解自评报告未予说明的问题，并据此客观评判专业人才培养质量。</w:t>
      </w:r>
    </w:p>
    <w:p>
      <w:pPr>
        <w:widowControl w:val="0"/>
        <w:spacing w:line="440" w:lineRule="exact"/>
        <w:ind w:left="1"/>
        <w:outlineLvl w:val="0"/>
        <w:rPr>
          <w:rFonts w:ascii="仿宋" w:hAnsi="仿宋" w:eastAsia="仿宋" w:cs="仿宋"/>
          <w:b/>
          <w:bCs w:val="0"/>
          <w:color w:val="auto"/>
          <w:spacing w:val="9"/>
          <w:position w:val="2"/>
          <w:sz w:val="25"/>
          <w:szCs w:val="25"/>
        </w:rPr>
      </w:pPr>
      <w:bookmarkStart w:id="41" w:name="_Toc5194"/>
      <w:r>
        <w:rPr>
          <w:rFonts w:hint="eastAsia" w:ascii="仿宋" w:hAnsi="仿宋" w:eastAsia="仿宋" w:cs="仿宋"/>
          <w:b/>
          <w:bCs w:val="0"/>
          <w:color w:val="auto"/>
          <w:spacing w:val="9"/>
          <w:position w:val="2"/>
          <w:sz w:val="25"/>
          <w:szCs w:val="25"/>
        </w:rPr>
        <w:t>13.在进校考察期间，学校要做哪些工作？</w:t>
      </w:r>
      <w:bookmarkEnd w:id="41"/>
    </w:p>
    <w:p>
      <w:pPr>
        <w:widowControl w:val="0"/>
        <w:kinsoku/>
        <w:spacing w:line="440" w:lineRule="exact"/>
        <w:ind w:left="6" w:firstLine="522"/>
        <w:rPr>
          <w:rFonts w:ascii="仿宋" w:hAnsi="仿宋" w:eastAsia="仿宋" w:cs="仿宋"/>
          <w:bCs/>
          <w:color w:val="auto"/>
          <w:spacing w:val="8"/>
          <w:sz w:val="25"/>
          <w:szCs w:val="25"/>
        </w:rPr>
      </w:pPr>
      <w:r>
        <w:rPr>
          <w:rFonts w:ascii="仿宋" w:hAnsi="仿宋" w:eastAsia="仿宋" w:cs="仿宋"/>
          <w:bCs/>
          <w:color w:val="auto"/>
          <w:spacing w:val="8"/>
          <w:sz w:val="25"/>
          <w:szCs w:val="25"/>
        </w:rPr>
        <w:t>现场考查是专家真实感受和客观评价师范类专业人才培养目标达成情况的重要手段，专家进校考察期间，学校应做到常态对待认证，包括；组织管理常态、教学秩序常态、认证材料常态。同时，积极配合现场考查专家组开展工作，具体包括：</w:t>
      </w:r>
    </w:p>
    <w:p>
      <w:pPr>
        <w:widowControl w:val="0"/>
        <w:kinsoku/>
        <w:spacing w:line="440" w:lineRule="exact"/>
        <w:ind w:left="6" w:firstLine="522"/>
        <w:rPr>
          <w:rFonts w:ascii="仿宋" w:hAnsi="仿宋" w:eastAsia="仿宋" w:cs="仿宋"/>
          <w:bCs/>
          <w:color w:val="auto"/>
          <w:spacing w:val="8"/>
          <w:sz w:val="25"/>
          <w:szCs w:val="25"/>
        </w:rPr>
      </w:pPr>
      <w:r>
        <w:rPr>
          <w:rFonts w:ascii="仿宋" w:hAnsi="仿宋" w:eastAsia="仿宋" w:cs="仿宋"/>
          <w:bCs/>
          <w:color w:val="auto"/>
          <w:spacing w:val="8"/>
          <w:sz w:val="25"/>
          <w:szCs w:val="25"/>
        </w:rPr>
        <w:t>(1)处理好与专家的关系，以平常心态对待专家考查工作，能够与专家真诚平等地进行沟通与交流，不掩盖存在的问题，不干预专家的考查与独立判断；</w:t>
      </w:r>
    </w:p>
    <w:p>
      <w:pPr>
        <w:widowControl w:val="0"/>
        <w:kinsoku/>
        <w:spacing w:line="440" w:lineRule="exact"/>
        <w:ind w:left="6" w:firstLine="522"/>
        <w:rPr>
          <w:rFonts w:ascii="仿宋" w:hAnsi="仿宋" w:eastAsia="仿宋" w:cs="仿宋"/>
          <w:bCs/>
          <w:color w:val="auto"/>
          <w:spacing w:val="8"/>
          <w:sz w:val="25"/>
          <w:szCs w:val="25"/>
        </w:rPr>
      </w:pPr>
      <w:r>
        <w:rPr>
          <w:rFonts w:ascii="仿宋" w:hAnsi="仿宋" w:eastAsia="仿宋" w:cs="仿宋"/>
          <w:bCs/>
          <w:color w:val="auto"/>
          <w:spacing w:val="8"/>
          <w:sz w:val="25"/>
          <w:szCs w:val="25"/>
        </w:rPr>
        <w:t>(2)配合专家组开好专家见面会和意见反馈会，做好会场布置、参会人员组织以及会议记录等工作；</w:t>
      </w:r>
    </w:p>
    <w:p>
      <w:pPr>
        <w:widowControl w:val="0"/>
        <w:kinsoku/>
        <w:spacing w:line="440" w:lineRule="exact"/>
        <w:ind w:left="6" w:firstLine="522"/>
        <w:rPr>
          <w:rFonts w:ascii="仿宋" w:hAnsi="仿宋" w:eastAsia="仿宋" w:cs="仿宋"/>
          <w:bCs/>
          <w:color w:val="auto"/>
          <w:spacing w:val="8"/>
          <w:sz w:val="25"/>
          <w:szCs w:val="25"/>
        </w:rPr>
      </w:pPr>
      <w:r>
        <w:rPr>
          <w:rFonts w:ascii="仿宋" w:hAnsi="仿宋" w:eastAsia="仿宋" w:cs="仿宋"/>
          <w:bCs/>
          <w:color w:val="auto"/>
          <w:spacing w:val="8"/>
          <w:sz w:val="25"/>
          <w:szCs w:val="25"/>
        </w:rPr>
        <w:t>(3)做好专家进校期间日常生活安排，应按照“卫生、营养、安静和方便”的原则，坚持不违规超标接待、不干扰专家考查，做好专家生活的组织安排。</w:t>
      </w:r>
    </w:p>
    <w:p>
      <w:pPr>
        <w:widowControl w:val="0"/>
        <w:spacing w:line="440" w:lineRule="exact"/>
        <w:ind w:left="1"/>
        <w:outlineLvl w:val="0"/>
        <w:rPr>
          <w:rFonts w:ascii="仿宋" w:hAnsi="仿宋" w:eastAsia="仿宋" w:cs="仿宋"/>
          <w:b/>
          <w:bCs w:val="0"/>
          <w:color w:val="auto"/>
          <w:spacing w:val="9"/>
          <w:position w:val="2"/>
          <w:sz w:val="25"/>
          <w:szCs w:val="25"/>
        </w:rPr>
      </w:pPr>
      <w:bookmarkStart w:id="42" w:name="_Toc26679"/>
      <w:r>
        <w:rPr>
          <w:rFonts w:hint="eastAsia" w:ascii="仿宋" w:hAnsi="仿宋" w:eastAsia="仿宋" w:cs="仿宋"/>
          <w:b/>
          <w:bCs w:val="0"/>
          <w:color w:val="auto"/>
          <w:spacing w:val="9"/>
          <w:position w:val="2"/>
          <w:sz w:val="25"/>
          <w:szCs w:val="25"/>
        </w:rPr>
        <w:t>14.培养目标合理性评价与达成度评价有何异同？</w:t>
      </w:r>
      <w:bookmarkEnd w:id="42"/>
    </w:p>
    <w:p>
      <w:pPr>
        <w:widowControl w:val="0"/>
        <w:kinsoku/>
        <w:spacing w:line="440" w:lineRule="exact"/>
        <w:ind w:left="6" w:firstLine="522"/>
        <w:rPr>
          <w:rFonts w:ascii="仿宋" w:hAnsi="仿宋" w:eastAsia="仿宋" w:cs="仿宋"/>
          <w:bCs/>
          <w:color w:val="auto"/>
          <w:spacing w:val="8"/>
          <w:sz w:val="25"/>
          <w:szCs w:val="25"/>
        </w:rPr>
      </w:pPr>
      <w:r>
        <w:rPr>
          <w:rFonts w:hint="eastAsia" w:ascii="仿宋" w:hAnsi="仿宋" w:eastAsia="仿宋" w:cs="仿宋"/>
          <w:b/>
          <w:color w:val="auto"/>
          <w:spacing w:val="8"/>
          <w:sz w:val="25"/>
          <w:szCs w:val="25"/>
        </w:rPr>
        <w:t>相同点</w:t>
      </w:r>
      <w:r>
        <w:rPr>
          <w:rFonts w:hint="eastAsia" w:ascii="仿宋" w:hAnsi="仿宋" w:eastAsia="仿宋" w:cs="仿宋"/>
          <w:bCs/>
          <w:color w:val="auto"/>
          <w:spacing w:val="8"/>
          <w:sz w:val="25"/>
          <w:szCs w:val="25"/>
        </w:rPr>
        <w:t>：两个评价都关注毕业5年的学生，都特别强调评价机制的建立及评价—反馈—改进闭路循环的落实。</w:t>
      </w:r>
    </w:p>
    <w:p>
      <w:pPr>
        <w:widowControl w:val="0"/>
        <w:kinsoku/>
        <w:spacing w:line="440" w:lineRule="exact"/>
        <w:ind w:left="6" w:firstLine="522"/>
        <w:rPr>
          <w:rFonts w:ascii="仿宋" w:hAnsi="仿宋" w:eastAsia="仿宋" w:cs="仿宋"/>
          <w:bCs/>
          <w:color w:val="auto"/>
          <w:spacing w:val="8"/>
          <w:sz w:val="25"/>
          <w:szCs w:val="25"/>
        </w:rPr>
      </w:pPr>
      <w:r>
        <w:rPr>
          <w:rFonts w:hint="eastAsia" w:ascii="仿宋" w:hAnsi="仿宋" w:eastAsia="仿宋" w:cs="仿宋"/>
          <w:b/>
          <w:color w:val="auto"/>
          <w:spacing w:val="8"/>
          <w:sz w:val="25"/>
          <w:szCs w:val="25"/>
        </w:rPr>
        <w:t>不同点</w:t>
      </w:r>
      <w:r>
        <w:rPr>
          <w:rFonts w:hint="eastAsia" w:ascii="仿宋" w:hAnsi="仿宋" w:eastAsia="仿宋" w:cs="仿宋"/>
          <w:bCs/>
          <w:color w:val="auto"/>
          <w:spacing w:val="8"/>
          <w:sz w:val="25"/>
          <w:szCs w:val="25"/>
        </w:rPr>
        <w:t>：第一，目的不同。合理性评价是评价目标预期与内外需求的吻合度，达成度评价是评价校友表现与预期的吻合度；第二，作用不同。合理性评价结果主要用于改进培养目标，达成度评价结果主要用于改进毕业要求。</w:t>
      </w:r>
    </w:p>
    <w:p>
      <w:pPr>
        <w:widowControl w:val="0"/>
        <w:spacing w:line="440" w:lineRule="exact"/>
        <w:ind w:left="1"/>
        <w:outlineLvl w:val="0"/>
        <w:rPr>
          <w:rFonts w:ascii="仿宋" w:hAnsi="仿宋" w:eastAsia="仿宋" w:cs="仿宋"/>
          <w:b/>
          <w:bCs w:val="0"/>
          <w:color w:val="auto"/>
          <w:spacing w:val="9"/>
          <w:position w:val="2"/>
          <w:sz w:val="25"/>
          <w:szCs w:val="25"/>
        </w:rPr>
      </w:pPr>
      <w:bookmarkStart w:id="43" w:name="_Toc20147"/>
      <w:r>
        <w:rPr>
          <w:rFonts w:hint="eastAsia" w:ascii="仿宋" w:hAnsi="仿宋" w:eastAsia="仿宋" w:cs="仿宋"/>
          <w:b/>
          <w:bCs w:val="0"/>
          <w:color w:val="auto"/>
          <w:spacing w:val="9"/>
          <w:position w:val="2"/>
          <w:sz w:val="25"/>
          <w:szCs w:val="25"/>
        </w:rPr>
        <w:t>15.培养目标合理性评价的依据有哪些？</w:t>
      </w:r>
      <w:bookmarkEnd w:id="43"/>
    </w:p>
    <w:p>
      <w:pPr>
        <w:widowControl w:val="0"/>
        <w:kinsoku/>
        <w:spacing w:line="440" w:lineRule="exact"/>
        <w:ind w:left="6" w:firstLine="522"/>
        <w:rPr>
          <w:rFonts w:ascii="仿宋" w:hAnsi="仿宋" w:eastAsia="仿宋" w:cs="仿宋"/>
          <w:bCs/>
          <w:color w:val="auto"/>
          <w:spacing w:val="8"/>
          <w:sz w:val="25"/>
          <w:szCs w:val="25"/>
        </w:rPr>
      </w:pPr>
      <w:r>
        <w:rPr>
          <w:rFonts w:hint="eastAsia" w:ascii="仿宋" w:hAnsi="仿宋" w:eastAsia="仿宋" w:cs="仿宋"/>
          <w:bCs/>
          <w:color w:val="auto"/>
          <w:spacing w:val="8"/>
          <w:sz w:val="25"/>
          <w:szCs w:val="25"/>
        </w:rPr>
        <w:t>评价依据（利益相关者的需求）主要体现在四个方面：第一，学校发展对人才培养定位的要求（学校定位分析）；第二，专业办学资源对专业教育的支撑（办学条件分析）；第三，校友职业发展对学校教育的需求（校友反馈意见）；第四，用人单位对人才发展潜力、专业技能、综合素质的需求（用人单位反馈意见）。</w:t>
      </w:r>
    </w:p>
    <w:p>
      <w:pPr>
        <w:widowControl w:val="0"/>
        <w:spacing w:line="440" w:lineRule="exact"/>
        <w:outlineLvl w:val="0"/>
        <w:rPr>
          <w:rFonts w:ascii="仿宋" w:hAnsi="仿宋" w:eastAsia="仿宋" w:cs="仿宋"/>
          <w:b/>
          <w:bCs w:val="0"/>
          <w:color w:val="auto"/>
          <w:spacing w:val="9"/>
          <w:position w:val="2"/>
          <w:sz w:val="25"/>
          <w:szCs w:val="25"/>
        </w:rPr>
      </w:pPr>
      <w:bookmarkStart w:id="44" w:name="_Toc16489"/>
      <w:r>
        <w:rPr>
          <w:rFonts w:hint="eastAsia" w:ascii="仿宋" w:hAnsi="仿宋" w:eastAsia="仿宋" w:cs="仿宋"/>
          <w:b/>
          <w:bCs w:val="0"/>
          <w:color w:val="auto"/>
          <w:spacing w:val="9"/>
          <w:position w:val="2"/>
          <w:sz w:val="25"/>
          <w:szCs w:val="25"/>
        </w:rPr>
        <w:t>16.培养目标达成度评价的依据有哪些？</w:t>
      </w:r>
      <w:bookmarkEnd w:id="44"/>
    </w:p>
    <w:p>
      <w:pPr>
        <w:widowControl w:val="0"/>
        <w:kinsoku/>
        <w:spacing w:line="440" w:lineRule="exact"/>
        <w:ind w:left="6" w:firstLine="522"/>
        <w:rPr>
          <w:rFonts w:ascii="仿宋" w:hAnsi="仿宋" w:eastAsia="仿宋" w:cs="仿宋"/>
          <w:bCs/>
          <w:color w:val="auto"/>
          <w:spacing w:val="8"/>
          <w:sz w:val="25"/>
          <w:szCs w:val="25"/>
        </w:rPr>
      </w:pPr>
      <w:r>
        <w:rPr>
          <w:rFonts w:hint="eastAsia" w:ascii="仿宋" w:hAnsi="仿宋" w:eastAsia="仿宋" w:cs="仿宋"/>
          <w:bCs/>
          <w:color w:val="auto"/>
          <w:spacing w:val="8"/>
          <w:sz w:val="25"/>
          <w:szCs w:val="25"/>
        </w:rPr>
        <w:t>评价依据（毕业5年以上校友的职场表现）主要体现在四个方面：第一，校友的主流职业领域；第二，校友的主要工作性质和工作成就；第三，校友的薪资水平和岗位角色或职称；第四，用人单位对校友的评价（能力的认可度，职场竞争力）。</w:t>
      </w:r>
    </w:p>
    <w:p>
      <w:pPr>
        <w:widowControl w:val="0"/>
        <w:spacing w:line="440" w:lineRule="exact"/>
        <w:ind w:left="1"/>
        <w:outlineLvl w:val="0"/>
        <w:rPr>
          <w:rFonts w:ascii="仿宋" w:hAnsi="仿宋" w:eastAsia="仿宋" w:cs="仿宋"/>
          <w:b/>
          <w:bCs w:val="0"/>
          <w:color w:val="auto"/>
          <w:spacing w:val="9"/>
          <w:position w:val="2"/>
          <w:sz w:val="25"/>
          <w:szCs w:val="25"/>
        </w:rPr>
      </w:pPr>
      <w:bookmarkStart w:id="45" w:name="_Toc22523"/>
      <w:r>
        <w:rPr>
          <w:rFonts w:hint="eastAsia" w:ascii="仿宋" w:hAnsi="仿宋" w:eastAsia="仿宋" w:cs="仿宋"/>
          <w:b/>
          <w:bCs w:val="0"/>
          <w:color w:val="auto"/>
          <w:spacing w:val="9"/>
          <w:position w:val="2"/>
          <w:sz w:val="25"/>
          <w:szCs w:val="25"/>
        </w:rPr>
        <w:t>17.课程目标达成评价要注意解释的几个问题？</w:t>
      </w:r>
      <w:bookmarkEnd w:id="45"/>
    </w:p>
    <w:p>
      <w:pPr>
        <w:widowControl w:val="0"/>
        <w:kinsoku/>
        <w:spacing w:line="440" w:lineRule="exact"/>
        <w:ind w:left="6" w:firstLine="522"/>
        <w:rPr>
          <w:rFonts w:ascii="仿宋" w:hAnsi="仿宋" w:eastAsia="仿宋" w:cs="仿宋"/>
          <w:bCs/>
          <w:color w:val="auto"/>
          <w:spacing w:val="8"/>
          <w:sz w:val="25"/>
          <w:szCs w:val="25"/>
        </w:rPr>
      </w:pPr>
      <w:r>
        <w:rPr>
          <w:rFonts w:hint="eastAsia" w:ascii="仿宋" w:hAnsi="仿宋" w:eastAsia="仿宋" w:cs="仿宋"/>
          <w:bCs/>
          <w:color w:val="auto"/>
          <w:spacing w:val="8"/>
          <w:sz w:val="25"/>
          <w:szCs w:val="25"/>
        </w:rPr>
        <w:t>要围绕这几个问题进行解释回答：第一，本课程的任务是支撑哪几项毕业要求指标点？第二，针对上述每一指标点，本课程的课程目标与指标点的对应关系，教学内容和授课方式能否支撑相关课程目标（对应指标点）的达成，说明理由；本课程对学生的考试或考核方式与课程目标的要求（即对应指标点的性质）是否匹配，说明理由；涉及的考试或考核方式是否均有明确合理的评分标准，说明其合理性；第三，学生考试或考核结果与各项课程目标达成期望值的对比，简要说明。</w:t>
      </w:r>
    </w:p>
    <w:p>
      <w:pPr>
        <w:widowControl w:val="0"/>
        <w:spacing w:line="440" w:lineRule="exact"/>
        <w:ind w:left="1"/>
        <w:outlineLvl w:val="0"/>
        <w:rPr>
          <w:rFonts w:ascii="仿宋" w:hAnsi="仿宋" w:eastAsia="仿宋" w:cs="仿宋"/>
          <w:b/>
          <w:bCs w:val="0"/>
          <w:color w:val="auto"/>
          <w:spacing w:val="9"/>
          <w:position w:val="2"/>
          <w:sz w:val="25"/>
          <w:szCs w:val="25"/>
        </w:rPr>
      </w:pPr>
      <w:bookmarkStart w:id="46" w:name="_Toc30360"/>
      <w:r>
        <w:rPr>
          <w:rFonts w:hint="eastAsia" w:ascii="仿宋" w:hAnsi="仿宋" w:eastAsia="仿宋" w:cs="仿宋"/>
          <w:b/>
          <w:bCs w:val="0"/>
          <w:color w:val="auto"/>
          <w:spacing w:val="9"/>
          <w:position w:val="2"/>
          <w:sz w:val="25"/>
          <w:szCs w:val="25"/>
        </w:rPr>
        <w:t>18.课程目标达成评价的目的与要求是什么？</w:t>
      </w:r>
      <w:bookmarkEnd w:id="46"/>
    </w:p>
    <w:p>
      <w:pPr>
        <w:widowControl w:val="0"/>
        <w:kinsoku/>
        <w:spacing w:line="440" w:lineRule="exact"/>
        <w:ind w:left="6" w:firstLine="522"/>
        <w:rPr>
          <w:rFonts w:ascii="仿宋" w:hAnsi="仿宋" w:eastAsia="仿宋" w:cs="仿宋"/>
          <w:bCs/>
          <w:color w:val="auto"/>
          <w:spacing w:val="8"/>
          <w:sz w:val="25"/>
          <w:szCs w:val="25"/>
        </w:rPr>
      </w:pPr>
      <w:r>
        <w:rPr>
          <w:rFonts w:hint="eastAsia" w:ascii="仿宋" w:hAnsi="仿宋" w:eastAsia="仿宋" w:cs="仿宋"/>
          <w:b/>
          <w:color w:val="auto"/>
          <w:spacing w:val="8"/>
          <w:sz w:val="25"/>
          <w:szCs w:val="25"/>
        </w:rPr>
        <w:t>目的：</w:t>
      </w:r>
      <w:r>
        <w:rPr>
          <w:rFonts w:hint="eastAsia" w:ascii="仿宋" w:hAnsi="仿宋" w:eastAsia="仿宋" w:cs="仿宋"/>
          <w:bCs/>
          <w:color w:val="auto"/>
          <w:spacing w:val="8"/>
          <w:sz w:val="25"/>
          <w:szCs w:val="25"/>
        </w:rPr>
        <w:t>对课程目标达成情况进行逐条评价，证明课程对毕业要求指标点的贡献是否达成，发现课程教学短板，改进课程教学质量。</w:t>
      </w:r>
    </w:p>
    <w:p>
      <w:pPr>
        <w:widowControl w:val="0"/>
        <w:kinsoku/>
        <w:spacing w:line="440" w:lineRule="exact"/>
        <w:ind w:left="6" w:firstLine="522"/>
        <w:rPr>
          <w:rFonts w:ascii="仿宋" w:hAnsi="仿宋" w:eastAsia="仿宋" w:cs="仿宋"/>
          <w:bCs/>
          <w:color w:val="auto"/>
          <w:spacing w:val="8"/>
          <w:sz w:val="25"/>
          <w:szCs w:val="25"/>
        </w:rPr>
      </w:pPr>
      <w:r>
        <w:rPr>
          <w:rFonts w:hint="eastAsia" w:ascii="仿宋" w:hAnsi="仿宋" w:eastAsia="仿宋" w:cs="仿宋"/>
          <w:b/>
          <w:color w:val="auto"/>
          <w:spacing w:val="8"/>
          <w:sz w:val="25"/>
          <w:szCs w:val="25"/>
        </w:rPr>
        <w:t>要求：</w:t>
      </w:r>
      <w:r>
        <w:rPr>
          <w:rFonts w:hint="eastAsia" w:ascii="仿宋" w:hAnsi="仿宋" w:eastAsia="仿宋" w:cs="仿宋"/>
          <w:bCs/>
          <w:color w:val="auto"/>
          <w:spacing w:val="8"/>
          <w:sz w:val="25"/>
          <w:szCs w:val="25"/>
        </w:rPr>
        <w:t>第一，有明确的质量标准：教学大纲，评分标准；第二，有合理的评价依据：教案、试卷、报告等；第三，有科学的评价方法：定性、定量评价方法；第四，有完整的评价记录：评价人、结果、改进。</w:t>
      </w:r>
    </w:p>
    <w:p>
      <w:pPr>
        <w:widowControl w:val="0"/>
        <w:spacing w:line="440" w:lineRule="exact"/>
        <w:ind w:left="1"/>
        <w:outlineLvl w:val="0"/>
        <w:rPr>
          <w:rFonts w:ascii="仿宋" w:hAnsi="仿宋" w:eastAsia="仿宋" w:cs="仿宋"/>
          <w:b/>
          <w:bCs w:val="0"/>
          <w:color w:val="auto"/>
          <w:spacing w:val="9"/>
          <w:position w:val="2"/>
          <w:sz w:val="25"/>
          <w:szCs w:val="25"/>
        </w:rPr>
      </w:pPr>
      <w:bookmarkStart w:id="47" w:name="_Toc10357"/>
      <w:r>
        <w:rPr>
          <w:rFonts w:hint="eastAsia" w:ascii="仿宋" w:hAnsi="仿宋" w:eastAsia="仿宋" w:cs="仿宋"/>
          <w:b/>
          <w:bCs w:val="0"/>
          <w:color w:val="auto"/>
          <w:spacing w:val="9"/>
          <w:position w:val="2"/>
          <w:sz w:val="25"/>
          <w:szCs w:val="25"/>
        </w:rPr>
        <w:t>19.课程评价与毕业要求达成度评价有何异同？</w:t>
      </w:r>
      <w:bookmarkEnd w:id="47"/>
    </w:p>
    <w:p>
      <w:pPr>
        <w:widowControl w:val="0"/>
        <w:kinsoku/>
        <w:spacing w:line="440" w:lineRule="exact"/>
        <w:ind w:left="6" w:firstLine="522"/>
        <w:rPr>
          <w:rFonts w:ascii="仿宋" w:hAnsi="仿宋" w:eastAsia="仿宋" w:cs="仿宋"/>
          <w:bCs/>
          <w:color w:val="auto"/>
          <w:spacing w:val="8"/>
          <w:sz w:val="25"/>
          <w:szCs w:val="25"/>
        </w:rPr>
      </w:pPr>
      <w:r>
        <w:rPr>
          <w:rFonts w:hint="eastAsia" w:ascii="仿宋" w:hAnsi="仿宋" w:eastAsia="仿宋" w:cs="仿宋"/>
          <w:b/>
          <w:color w:val="auto"/>
          <w:spacing w:val="8"/>
          <w:sz w:val="25"/>
          <w:szCs w:val="25"/>
        </w:rPr>
        <w:t>相同点：</w:t>
      </w:r>
      <w:r>
        <w:rPr>
          <w:rFonts w:hint="eastAsia" w:ascii="仿宋" w:hAnsi="仿宋" w:eastAsia="仿宋" w:cs="仿宋"/>
          <w:bCs/>
          <w:color w:val="auto"/>
          <w:spacing w:val="8"/>
          <w:sz w:val="25"/>
          <w:szCs w:val="25"/>
        </w:rPr>
        <w:t>两个评价的关注点都是毕业要求的达成情况；</w:t>
      </w:r>
    </w:p>
    <w:p>
      <w:pPr>
        <w:widowControl w:val="0"/>
        <w:kinsoku/>
        <w:spacing w:line="440" w:lineRule="exact"/>
        <w:ind w:left="6" w:firstLine="522"/>
        <w:rPr>
          <w:rFonts w:ascii="仿宋" w:hAnsi="仿宋" w:eastAsia="仿宋" w:cs="仿宋"/>
          <w:bCs/>
          <w:color w:val="auto"/>
          <w:spacing w:val="8"/>
          <w:sz w:val="25"/>
          <w:szCs w:val="25"/>
        </w:rPr>
      </w:pPr>
      <w:r>
        <w:rPr>
          <w:rFonts w:hint="eastAsia" w:ascii="仿宋" w:hAnsi="仿宋" w:eastAsia="仿宋" w:cs="仿宋"/>
          <w:b/>
          <w:color w:val="auto"/>
          <w:spacing w:val="8"/>
          <w:sz w:val="25"/>
          <w:szCs w:val="25"/>
        </w:rPr>
        <w:t>不同点：</w:t>
      </w:r>
      <w:r>
        <w:rPr>
          <w:rFonts w:hint="eastAsia" w:ascii="仿宋" w:hAnsi="仿宋" w:eastAsia="仿宋" w:cs="仿宋"/>
          <w:bCs/>
          <w:color w:val="auto"/>
          <w:spacing w:val="8"/>
          <w:sz w:val="25"/>
          <w:szCs w:val="25"/>
        </w:rPr>
        <w:t>第一，对象不同。课程评价是修读该课程的学生；毕业要求评价是认证期内的某届毕业生；第二，目的不同。课程评价是发现教学短板，改进课程质量；毕业要求达成评价是发现学生能力短板，改进培养方案。</w:t>
      </w:r>
    </w:p>
    <w:p>
      <w:pPr>
        <w:widowControl w:val="0"/>
        <w:spacing w:line="440" w:lineRule="exact"/>
        <w:ind w:left="1"/>
        <w:outlineLvl w:val="0"/>
        <w:rPr>
          <w:rFonts w:ascii="仿宋" w:hAnsi="仿宋" w:eastAsia="仿宋" w:cs="仿宋"/>
          <w:b/>
          <w:bCs w:val="0"/>
          <w:color w:val="auto"/>
          <w:spacing w:val="9"/>
          <w:position w:val="2"/>
          <w:sz w:val="25"/>
          <w:szCs w:val="25"/>
        </w:rPr>
      </w:pPr>
      <w:bookmarkStart w:id="48" w:name="_Toc28849"/>
      <w:r>
        <w:rPr>
          <w:rFonts w:hint="eastAsia" w:ascii="仿宋" w:hAnsi="仿宋" w:eastAsia="仿宋" w:cs="仿宋"/>
          <w:b/>
          <w:bCs w:val="0"/>
          <w:color w:val="auto"/>
          <w:spacing w:val="9"/>
          <w:position w:val="2"/>
          <w:sz w:val="25"/>
          <w:szCs w:val="25"/>
        </w:rPr>
        <w:t>20.毕业要求达成度评价的目的和要求是什么？</w:t>
      </w:r>
      <w:bookmarkEnd w:id="48"/>
    </w:p>
    <w:p>
      <w:pPr>
        <w:widowControl w:val="0"/>
        <w:kinsoku/>
        <w:spacing w:line="440" w:lineRule="exact"/>
        <w:ind w:left="6" w:firstLine="522"/>
        <w:rPr>
          <w:rFonts w:ascii="仿宋" w:hAnsi="仿宋" w:eastAsia="仿宋" w:cs="仿宋"/>
          <w:bCs/>
          <w:color w:val="auto"/>
          <w:spacing w:val="8"/>
          <w:sz w:val="25"/>
          <w:szCs w:val="25"/>
        </w:rPr>
      </w:pPr>
      <w:r>
        <w:rPr>
          <w:rFonts w:hint="eastAsia" w:ascii="仿宋" w:hAnsi="仿宋" w:eastAsia="仿宋" w:cs="仿宋"/>
          <w:b/>
          <w:color w:val="auto"/>
          <w:spacing w:val="8"/>
          <w:sz w:val="25"/>
          <w:szCs w:val="25"/>
        </w:rPr>
        <w:t>目的：</w:t>
      </w:r>
      <w:r>
        <w:rPr>
          <w:rFonts w:hint="eastAsia" w:ascii="仿宋" w:hAnsi="仿宋" w:eastAsia="仿宋" w:cs="仿宋"/>
          <w:bCs/>
          <w:color w:val="auto"/>
          <w:spacing w:val="8"/>
          <w:sz w:val="25"/>
          <w:szCs w:val="25"/>
        </w:rPr>
        <w:t>跟踪某届学生的学习轨迹对毕业要求的达成情况进行评价，证明学生的能力是否达成，发现学生能力短板，改进培养方案。</w:t>
      </w:r>
    </w:p>
    <w:p>
      <w:pPr>
        <w:widowControl w:val="0"/>
        <w:kinsoku/>
        <w:spacing w:line="440" w:lineRule="exact"/>
        <w:ind w:left="6" w:firstLine="522"/>
        <w:rPr>
          <w:rFonts w:ascii="仿宋" w:hAnsi="仿宋" w:eastAsia="仿宋" w:cs="仿宋"/>
          <w:bCs/>
          <w:color w:val="auto"/>
          <w:spacing w:val="8"/>
          <w:sz w:val="25"/>
          <w:szCs w:val="25"/>
        </w:rPr>
      </w:pPr>
      <w:r>
        <w:rPr>
          <w:rFonts w:hint="eastAsia" w:ascii="仿宋" w:hAnsi="仿宋" w:eastAsia="仿宋" w:cs="仿宋"/>
          <w:b/>
          <w:color w:val="auto"/>
          <w:spacing w:val="8"/>
          <w:sz w:val="25"/>
          <w:szCs w:val="25"/>
        </w:rPr>
        <w:t>要求：</w:t>
      </w:r>
      <w:r>
        <w:rPr>
          <w:rFonts w:hint="eastAsia" w:ascii="仿宋" w:hAnsi="仿宋" w:eastAsia="仿宋" w:cs="仿宋"/>
          <w:bCs/>
          <w:color w:val="auto"/>
          <w:spacing w:val="8"/>
          <w:sz w:val="25"/>
          <w:szCs w:val="25"/>
        </w:rPr>
        <w:t>有评价机制；有评价队伍；有评价方法；有评价实践；有反馈改进。</w:t>
      </w:r>
    </w:p>
    <w:p>
      <w:pPr>
        <w:widowControl w:val="0"/>
        <w:spacing w:line="440" w:lineRule="exact"/>
        <w:ind w:left="1"/>
        <w:outlineLvl w:val="0"/>
        <w:rPr>
          <w:rFonts w:ascii="仿宋" w:hAnsi="仿宋" w:eastAsia="仿宋" w:cs="仿宋"/>
          <w:b/>
          <w:bCs w:val="0"/>
          <w:color w:val="auto"/>
          <w:spacing w:val="9"/>
          <w:position w:val="2"/>
          <w:sz w:val="25"/>
          <w:szCs w:val="25"/>
        </w:rPr>
      </w:pPr>
      <w:bookmarkStart w:id="49" w:name="_Toc10681"/>
      <w:r>
        <w:rPr>
          <w:rFonts w:hint="eastAsia" w:ascii="仿宋" w:hAnsi="仿宋" w:eastAsia="仿宋" w:cs="仿宋"/>
          <w:b/>
          <w:bCs w:val="0"/>
          <w:color w:val="auto"/>
          <w:spacing w:val="9"/>
          <w:position w:val="2"/>
          <w:sz w:val="25"/>
          <w:szCs w:val="25"/>
        </w:rPr>
        <w:t>21.师范类专业认证的根本宗旨和目的是什么？</w:t>
      </w:r>
      <w:bookmarkEnd w:id="49"/>
    </w:p>
    <w:p>
      <w:pPr>
        <w:widowControl w:val="0"/>
        <w:kinsoku/>
        <w:spacing w:line="440" w:lineRule="exact"/>
        <w:ind w:left="6" w:firstLine="522"/>
        <w:rPr>
          <w:rFonts w:ascii="仿宋" w:hAnsi="仿宋" w:eastAsia="仿宋" w:cs="仿宋"/>
          <w:bCs/>
          <w:color w:val="auto"/>
          <w:spacing w:val="8"/>
          <w:sz w:val="25"/>
          <w:szCs w:val="25"/>
        </w:rPr>
      </w:pPr>
      <w:r>
        <w:rPr>
          <w:rFonts w:hint="eastAsia" w:ascii="仿宋" w:hAnsi="仿宋" w:eastAsia="仿宋" w:cs="仿宋"/>
          <w:b/>
          <w:color w:val="auto"/>
          <w:spacing w:val="8"/>
          <w:sz w:val="25"/>
          <w:szCs w:val="25"/>
        </w:rPr>
        <w:t>根本宗旨：</w:t>
      </w:r>
      <w:r>
        <w:rPr>
          <w:rFonts w:hint="eastAsia" w:ascii="仿宋" w:hAnsi="仿宋" w:eastAsia="仿宋" w:cs="仿宋"/>
          <w:bCs/>
          <w:color w:val="auto"/>
          <w:spacing w:val="8"/>
          <w:sz w:val="25"/>
          <w:szCs w:val="25"/>
        </w:rPr>
        <w:t>深入贯彻习近平新时代中国特色社会主义思想和党的十九大精神，落实立德树人根本任务，培育大国良师，深化新时代教师教育改革、全面保障和提高师范类专业人才培养质量、推进师范类专业内涵式发展。师范类专业认证是我国高等教育质量保障体系的重要组成部分。</w:t>
      </w:r>
    </w:p>
    <w:p>
      <w:pPr>
        <w:widowControl w:val="0"/>
        <w:kinsoku/>
        <w:spacing w:line="440" w:lineRule="exact"/>
        <w:ind w:left="6" w:firstLine="522"/>
        <w:rPr>
          <w:rFonts w:ascii="仿宋" w:hAnsi="仿宋" w:eastAsia="仿宋" w:cs="仿宋"/>
          <w:bCs/>
          <w:color w:val="auto"/>
          <w:spacing w:val="8"/>
          <w:sz w:val="25"/>
          <w:szCs w:val="25"/>
        </w:rPr>
      </w:pPr>
      <w:r>
        <w:rPr>
          <w:rFonts w:hint="eastAsia" w:ascii="仿宋" w:hAnsi="仿宋" w:eastAsia="仿宋" w:cs="仿宋"/>
          <w:bCs/>
          <w:color w:val="auto"/>
          <w:spacing w:val="8"/>
          <w:sz w:val="25"/>
          <w:szCs w:val="25"/>
        </w:rPr>
        <w:t>师范类专业认证的核心是证明接受认证专业所培养的师范生在毕业时知识能力素质能否达到相应标准要求。</w:t>
      </w:r>
    </w:p>
    <w:p>
      <w:pPr>
        <w:widowControl w:val="0"/>
        <w:kinsoku/>
        <w:spacing w:line="440" w:lineRule="exact"/>
        <w:ind w:left="6" w:firstLine="522"/>
        <w:rPr>
          <w:rFonts w:ascii="仿宋" w:hAnsi="仿宋" w:eastAsia="仿宋" w:cs="仿宋"/>
          <w:bCs/>
          <w:color w:val="auto"/>
          <w:spacing w:val="8"/>
          <w:sz w:val="25"/>
          <w:szCs w:val="25"/>
        </w:rPr>
      </w:pPr>
      <w:r>
        <w:rPr>
          <w:rFonts w:hint="eastAsia" w:ascii="仿宋" w:hAnsi="仿宋" w:eastAsia="仿宋" w:cs="仿宋"/>
          <w:b/>
          <w:color w:val="auto"/>
          <w:spacing w:val="8"/>
          <w:sz w:val="25"/>
          <w:szCs w:val="25"/>
        </w:rPr>
        <w:t>目的：</w:t>
      </w:r>
      <w:r>
        <w:rPr>
          <w:rFonts w:hint="eastAsia" w:ascii="仿宋" w:hAnsi="仿宋" w:eastAsia="仿宋" w:cs="仿宋"/>
          <w:bCs/>
          <w:color w:val="auto"/>
          <w:spacing w:val="8"/>
          <w:sz w:val="25"/>
          <w:szCs w:val="25"/>
        </w:rPr>
        <w:t>推动师范人才培养体系的重塑，推动师范类专业注重内涵建设，聚焦师范生能力培养，改革培养体制机制，建立基于产出的持续改进质量保障机制和质量文化，不断提高人才培养质量。</w:t>
      </w:r>
    </w:p>
    <w:p>
      <w:pPr>
        <w:widowControl w:val="0"/>
        <w:spacing w:line="440" w:lineRule="exact"/>
        <w:outlineLvl w:val="0"/>
        <w:rPr>
          <w:rFonts w:ascii="仿宋" w:hAnsi="仿宋" w:eastAsia="仿宋" w:cs="仿宋"/>
          <w:b/>
          <w:bCs w:val="0"/>
          <w:color w:val="auto"/>
          <w:spacing w:val="9"/>
          <w:position w:val="2"/>
          <w:sz w:val="25"/>
          <w:szCs w:val="25"/>
        </w:rPr>
      </w:pPr>
      <w:bookmarkStart w:id="50" w:name="_Toc2010"/>
      <w:r>
        <w:rPr>
          <w:rFonts w:hint="eastAsia" w:ascii="仿宋" w:hAnsi="仿宋" w:eastAsia="仿宋" w:cs="仿宋"/>
          <w:b/>
          <w:bCs w:val="0"/>
          <w:color w:val="auto"/>
          <w:spacing w:val="9"/>
          <w:position w:val="2"/>
          <w:sz w:val="25"/>
          <w:szCs w:val="25"/>
        </w:rPr>
        <w:t>22.师范类第二级专业认证考查具体包括哪些指标？</w:t>
      </w:r>
      <w:bookmarkEnd w:id="50"/>
    </w:p>
    <w:p>
      <w:pPr>
        <w:widowControl w:val="0"/>
        <w:kinsoku/>
        <w:spacing w:line="440" w:lineRule="exact"/>
        <w:ind w:firstLine="522"/>
        <w:rPr>
          <w:rFonts w:ascii="仿宋" w:hAnsi="仿宋" w:eastAsia="仿宋" w:cs="仿宋"/>
          <w:bCs/>
          <w:color w:val="auto"/>
          <w:spacing w:val="8"/>
          <w:sz w:val="25"/>
          <w:szCs w:val="25"/>
        </w:rPr>
      </w:pPr>
      <w:r>
        <w:rPr>
          <w:rFonts w:hint="eastAsia" w:ascii="仿宋" w:hAnsi="仿宋" w:eastAsia="仿宋" w:cs="仿宋"/>
          <w:bCs/>
          <w:color w:val="auto"/>
          <w:spacing w:val="8"/>
          <w:sz w:val="25"/>
          <w:szCs w:val="25"/>
        </w:rPr>
        <w:t>包括培养目标、毕业要求、课程与教学、合作与实践、师资队伍、支持条件、质量保障、学生发展8个一级指标，共38个二级指标。</w:t>
      </w:r>
    </w:p>
    <w:p>
      <w:pPr>
        <w:widowControl w:val="0"/>
        <w:kinsoku/>
        <w:spacing w:line="440" w:lineRule="exact"/>
        <w:ind w:firstLine="522"/>
        <w:rPr>
          <w:rFonts w:ascii="仿宋" w:hAnsi="仿宋" w:eastAsia="仿宋" w:cs="仿宋"/>
          <w:bCs/>
          <w:color w:val="auto"/>
          <w:spacing w:val="8"/>
          <w:sz w:val="25"/>
          <w:szCs w:val="25"/>
        </w:rPr>
      </w:pPr>
      <w:r>
        <w:rPr>
          <w:rFonts w:hint="eastAsia" w:ascii="仿宋" w:hAnsi="仿宋" w:eastAsia="仿宋" w:cs="仿宋"/>
          <w:bCs/>
          <w:color w:val="auto"/>
          <w:spacing w:val="8"/>
          <w:sz w:val="25"/>
          <w:szCs w:val="25"/>
        </w:rPr>
        <w:t>具体如下：</w:t>
      </w:r>
    </w:p>
    <w:p>
      <w:pPr>
        <w:widowControl w:val="0"/>
        <w:kinsoku/>
        <w:spacing w:line="440" w:lineRule="exact"/>
        <w:ind w:firstLine="522"/>
        <w:rPr>
          <w:rFonts w:ascii="仿宋" w:hAnsi="仿宋" w:eastAsia="仿宋" w:cs="仿宋"/>
          <w:bCs/>
          <w:color w:val="auto"/>
          <w:spacing w:val="8"/>
          <w:sz w:val="25"/>
          <w:szCs w:val="25"/>
        </w:rPr>
      </w:pPr>
      <w:r>
        <w:rPr>
          <w:rFonts w:hint="eastAsia" w:ascii="仿宋" w:hAnsi="仿宋" w:eastAsia="仿宋" w:cs="仿宋"/>
          <w:bCs/>
          <w:color w:val="auto"/>
          <w:spacing w:val="8"/>
          <w:sz w:val="25"/>
          <w:szCs w:val="25"/>
        </w:rPr>
        <w:t>（1）培养目标模块：目标定位；目标内涵；目标评价。</w:t>
      </w:r>
    </w:p>
    <w:p>
      <w:pPr>
        <w:widowControl w:val="0"/>
        <w:kinsoku/>
        <w:spacing w:line="440" w:lineRule="exact"/>
        <w:ind w:firstLine="522"/>
        <w:rPr>
          <w:rFonts w:ascii="仿宋" w:hAnsi="仿宋" w:eastAsia="仿宋" w:cs="仿宋"/>
          <w:bCs/>
          <w:color w:val="auto"/>
          <w:spacing w:val="8"/>
          <w:sz w:val="25"/>
          <w:szCs w:val="25"/>
        </w:rPr>
      </w:pPr>
      <w:r>
        <w:rPr>
          <w:rFonts w:hint="eastAsia" w:ascii="仿宋" w:hAnsi="仿宋" w:eastAsia="仿宋" w:cs="仿宋"/>
          <w:bCs/>
          <w:color w:val="auto"/>
          <w:spacing w:val="8"/>
          <w:sz w:val="25"/>
          <w:szCs w:val="25"/>
        </w:rPr>
        <w:t>（2）毕业要求模块：师德规范；教育情怀；学科素养；教学能力；班级指导；综合育人；学会反思；沟通合作。</w:t>
      </w:r>
    </w:p>
    <w:p>
      <w:pPr>
        <w:widowControl w:val="0"/>
        <w:kinsoku/>
        <w:spacing w:line="440" w:lineRule="exact"/>
        <w:ind w:firstLine="522"/>
        <w:rPr>
          <w:rFonts w:ascii="仿宋" w:hAnsi="仿宋" w:eastAsia="仿宋" w:cs="仿宋"/>
          <w:bCs/>
          <w:color w:val="auto"/>
          <w:spacing w:val="8"/>
          <w:sz w:val="25"/>
          <w:szCs w:val="25"/>
        </w:rPr>
      </w:pPr>
      <w:r>
        <w:rPr>
          <w:rFonts w:hint="eastAsia" w:ascii="仿宋" w:hAnsi="仿宋" w:eastAsia="仿宋" w:cs="仿宋"/>
          <w:bCs/>
          <w:color w:val="auto"/>
          <w:spacing w:val="8"/>
          <w:sz w:val="25"/>
          <w:szCs w:val="25"/>
        </w:rPr>
        <w:t>（3）课程与教学模块：课程设置；课程结构；课程内容；课程实施；课程评价。</w:t>
      </w:r>
    </w:p>
    <w:p>
      <w:pPr>
        <w:widowControl w:val="0"/>
        <w:kinsoku/>
        <w:spacing w:line="440" w:lineRule="exact"/>
        <w:ind w:firstLine="522"/>
        <w:rPr>
          <w:rFonts w:ascii="仿宋" w:hAnsi="仿宋" w:eastAsia="仿宋" w:cs="仿宋"/>
          <w:bCs/>
          <w:color w:val="auto"/>
          <w:spacing w:val="8"/>
          <w:sz w:val="25"/>
          <w:szCs w:val="25"/>
        </w:rPr>
      </w:pPr>
      <w:r>
        <w:rPr>
          <w:rFonts w:hint="eastAsia" w:ascii="仿宋" w:hAnsi="仿宋" w:eastAsia="仿宋" w:cs="仿宋"/>
          <w:bCs/>
          <w:color w:val="auto"/>
          <w:spacing w:val="8"/>
          <w:sz w:val="25"/>
          <w:szCs w:val="25"/>
        </w:rPr>
        <w:t>（4）合作与实践模块：协同育人；基地建设；实践教学；导师队伍管理评价。</w:t>
      </w:r>
    </w:p>
    <w:p>
      <w:pPr>
        <w:widowControl w:val="0"/>
        <w:kinsoku/>
        <w:spacing w:line="440" w:lineRule="exact"/>
        <w:ind w:firstLine="522"/>
        <w:rPr>
          <w:rFonts w:ascii="仿宋" w:hAnsi="仿宋" w:eastAsia="仿宋" w:cs="仿宋"/>
          <w:bCs/>
          <w:color w:val="auto"/>
          <w:spacing w:val="8"/>
          <w:sz w:val="25"/>
          <w:szCs w:val="25"/>
        </w:rPr>
      </w:pPr>
      <w:r>
        <w:rPr>
          <w:rFonts w:hint="eastAsia" w:ascii="仿宋" w:hAnsi="仿宋" w:eastAsia="仿宋" w:cs="仿宋"/>
          <w:bCs/>
          <w:color w:val="auto"/>
          <w:spacing w:val="8"/>
          <w:sz w:val="25"/>
          <w:szCs w:val="25"/>
        </w:rPr>
        <w:t>（5）师资队伍模块：数量结构；素质能力；实践经历；持续发展。</w:t>
      </w:r>
    </w:p>
    <w:p>
      <w:pPr>
        <w:widowControl w:val="0"/>
        <w:kinsoku/>
        <w:spacing w:line="440" w:lineRule="exact"/>
        <w:ind w:firstLine="522"/>
        <w:rPr>
          <w:rFonts w:ascii="仿宋" w:hAnsi="仿宋" w:eastAsia="仿宋" w:cs="仿宋"/>
          <w:bCs/>
          <w:color w:val="auto"/>
          <w:spacing w:val="8"/>
          <w:sz w:val="25"/>
          <w:szCs w:val="25"/>
        </w:rPr>
      </w:pPr>
      <w:r>
        <w:rPr>
          <w:rFonts w:hint="eastAsia" w:ascii="仿宋" w:hAnsi="仿宋" w:eastAsia="仿宋" w:cs="仿宋"/>
          <w:bCs/>
          <w:color w:val="auto"/>
          <w:spacing w:val="8"/>
          <w:sz w:val="25"/>
          <w:szCs w:val="25"/>
        </w:rPr>
        <w:t>（6）支持条件模块：经费保障；设施保障；资源保障。</w:t>
      </w:r>
    </w:p>
    <w:p>
      <w:pPr>
        <w:kinsoku/>
        <w:spacing w:line="440" w:lineRule="exact"/>
        <w:ind w:firstLine="522"/>
        <w:rPr>
          <w:rFonts w:ascii="仿宋" w:hAnsi="仿宋" w:eastAsia="仿宋" w:cs="仿宋"/>
          <w:bCs/>
          <w:color w:val="auto"/>
          <w:spacing w:val="8"/>
          <w:sz w:val="25"/>
          <w:szCs w:val="25"/>
        </w:rPr>
      </w:pPr>
      <w:r>
        <w:rPr>
          <w:rFonts w:hint="eastAsia" w:ascii="仿宋" w:hAnsi="仿宋" w:eastAsia="仿宋" w:cs="仿宋"/>
          <w:bCs/>
          <w:color w:val="auto"/>
          <w:spacing w:val="8"/>
          <w:sz w:val="25"/>
          <w:szCs w:val="25"/>
        </w:rPr>
        <w:t>（7）质量保障模块：保障体系；内部监控；外部评价；持续改进。</w:t>
      </w:r>
    </w:p>
    <w:p>
      <w:pPr>
        <w:kinsoku/>
        <w:spacing w:line="440" w:lineRule="exact"/>
        <w:ind w:firstLine="522"/>
        <w:rPr>
          <w:rFonts w:ascii="仿宋" w:hAnsi="仿宋" w:eastAsia="仿宋" w:cs="仿宋"/>
          <w:bCs/>
          <w:color w:val="auto"/>
          <w:spacing w:val="8"/>
          <w:sz w:val="25"/>
          <w:szCs w:val="25"/>
        </w:rPr>
      </w:pPr>
      <w:r>
        <w:rPr>
          <w:rFonts w:hint="eastAsia" w:ascii="仿宋" w:hAnsi="仿宋" w:eastAsia="仿宋" w:cs="仿宋"/>
          <w:bCs/>
          <w:color w:val="auto"/>
          <w:spacing w:val="8"/>
          <w:sz w:val="25"/>
          <w:szCs w:val="25"/>
        </w:rPr>
        <w:t>（8）学生发展模块：生源质量；学生需求；成长指导；学业监测；就业质量；社会声誉。</w:t>
      </w:r>
    </w:p>
    <w:p>
      <w:pPr>
        <w:spacing w:line="440" w:lineRule="exact"/>
        <w:outlineLvl w:val="0"/>
        <w:rPr>
          <w:rFonts w:ascii="仿宋" w:hAnsi="仿宋" w:eastAsia="仿宋" w:cs="仿宋"/>
          <w:b/>
          <w:bCs w:val="0"/>
          <w:color w:val="auto"/>
          <w:spacing w:val="9"/>
          <w:position w:val="2"/>
          <w:sz w:val="25"/>
          <w:szCs w:val="25"/>
        </w:rPr>
      </w:pPr>
      <w:bookmarkStart w:id="51" w:name="_Toc22140"/>
      <w:r>
        <w:rPr>
          <w:rFonts w:hint="eastAsia" w:ascii="仿宋" w:hAnsi="仿宋" w:eastAsia="仿宋" w:cs="仿宋"/>
          <w:b/>
          <w:bCs w:val="0"/>
          <w:color w:val="auto"/>
          <w:spacing w:val="9"/>
          <w:position w:val="2"/>
          <w:sz w:val="25"/>
          <w:szCs w:val="25"/>
        </w:rPr>
        <w:t>23.“产出导向”的师范人才培养体系的“三个三”指的是什么？</w:t>
      </w:r>
      <w:bookmarkEnd w:id="51"/>
    </w:p>
    <w:p>
      <w:pPr>
        <w:kinsoku/>
        <w:spacing w:line="500" w:lineRule="exact"/>
        <w:ind w:left="6" w:firstLine="522"/>
        <w:rPr>
          <w:rFonts w:ascii="仿宋" w:hAnsi="仿宋" w:eastAsia="仿宋" w:cs="仿宋"/>
          <w:bCs/>
          <w:color w:val="auto"/>
          <w:spacing w:val="8"/>
          <w:sz w:val="25"/>
          <w:szCs w:val="25"/>
        </w:rPr>
      </w:pPr>
      <w:r>
        <w:rPr>
          <w:rFonts w:hint="eastAsia" w:ascii="宋体" w:hAnsi="宋体" w:eastAsia="宋体" w:cs="宋体"/>
          <w:bCs/>
          <w:color w:val="auto"/>
          <w:sz w:val="20"/>
          <w:szCs w:val="20"/>
          <w:shd w:val="clear" w:color="auto" w:fill="FFFFFF"/>
        </w:rPr>
        <w:drawing>
          <wp:anchor distT="0" distB="0" distL="114300" distR="114300" simplePos="0" relativeHeight="251659264" behindDoc="0" locked="0" layoutInCell="1" allowOverlap="1">
            <wp:simplePos x="0" y="0"/>
            <wp:positionH relativeFrom="column">
              <wp:posOffset>527050</wp:posOffset>
            </wp:positionH>
            <wp:positionV relativeFrom="paragraph">
              <wp:posOffset>34925</wp:posOffset>
            </wp:positionV>
            <wp:extent cx="2916555" cy="1814195"/>
            <wp:effectExtent l="0" t="0" r="17145" b="14605"/>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2916555" cy="1814195"/>
                    </a:xfrm>
                    <a:prstGeom prst="rect">
                      <a:avLst/>
                    </a:prstGeom>
                    <a:noFill/>
                    <a:ln>
                      <a:noFill/>
                    </a:ln>
                  </pic:spPr>
                </pic:pic>
              </a:graphicData>
            </a:graphic>
          </wp:anchor>
        </w:drawing>
      </w:r>
    </w:p>
    <w:p>
      <w:pPr>
        <w:kinsoku/>
        <w:spacing w:line="500" w:lineRule="exact"/>
        <w:ind w:left="6" w:firstLine="522"/>
        <w:rPr>
          <w:rFonts w:ascii="仿宋" w:hAnsi="仿宋" w:eastAsia="仿宋" w:cs="仿宋"/>
          <w:bCs/>
          <w:color w:val="auto"/>
          <w:spacing w:val="8"/>
          <w:sz w:val="25"/>
          <w:szCs w:val="25"/>
        </w:rPr>
      </w:pPr>
    </w:p>
    <w:p>
      <w:pPr>
        <w:kinsoku/>
        <w:spacing w:line="500" w:lineRule="exact"/>
        <w:ind w:left="6" w:firstLine="522"/>
        <w:rPr>
          <w:rFonts w:ascii="仿宋" w:hAnsi="仿宋" w:eastAsia="仿宋" w:cs="仿宋"/>
          <w:bCs/>
          <w:color w:val="auto"/>
          <w:spacing w:val="8"/>
          <w:sz w:val="25"/>
          <w:szCs w:val="25"/>
        </w:rPr>
      </w:pPr>
    </w:p>
    <w:p>
      <w:pPr>
        <w:spacing w:line="500" w:lineRule="exact"/>
        <w:ind w:left="1"/>
        <w:outlineLvl w:val="0"/>
        <w:rPr>
          <w:rFonts w:ascii="仿宋" w:hAnsi="仿宋" w:eastAsia="仿宋" w:cs="仿宋"/>
          <w:bCs/>
          <w:color w:val="auto"/>
          <w:spacing w:val="9"/>
          <w:position w:val="2"/>
          <w:sz w:val="25"/>
          <w:szCs w:val="25"/>
        </w:rPr>
      </w:pPr>
    </w:p>
    <w:p>
      <w:pPr>
        <w:spacing w:line="500" w:lineRule="exact"/>
        <w:ind w:left="1"/>
        <w:outlineLvl w:val="0"/>
        <w:rPr>
          <w:rFonts w:ascii="仿宋" w:hAnsi="仿宋" w:eastAsia="仿宋" w:cs="仿宋"/>
          <w:bCs/>
          <w:color w:val="auto"/>
          <w:spacing w:val="9"/>
          <w:position w:val="2"/>
          <w:sz w:val="25"/>
          <w:szCs w:val="25"/>
        </w:rPr>
      </w:pPr>
    </w:p>
    <w:p>
      <w:pPr>
        <w:spacing w:line="500" w:lineRule="exact"/>
        <w:ind w:left="1"/>
        <w:outlineLvl w:val="0"/>
        <w:rPr>
          <w:rFonts w:ascii="仿宋" w:hAnsi="仿宋" w:eastAsia="仿宋" w:cs="仿宋"/>
          <w:bCs/>
          <w:color w:val="auto"/>
          <w:spacing w:val="9"/>
          <w:position w:val="2"/>
          <w:sz w:val="25"/>
          <w:szCs w:val="25"/>
        </w:rPr>
      </w:pPr>
    </w:p>
    <w:p>
      <w:pPr>
        <w:spacing w:line="440" w:lineRule="exact"/>
        <w:ind w:left="1"/>
        <w:outlineLvl w:val="0"/>
        <w:rPr>
          <w:rFonts w:ascii="仿宋" w:hAnsi="仿宋" w:eastAsia="仿宋" w:cs="仿宋"/>
          <w:b/>
          <w:bCs w:val="0"/>
          <w:color w:val="auto"/>
          <w:spacing w:val="9"/>
          <w:position w:val="2"/>
          <w:sz w:val="25"/>
          <w:szCs w:val="25"/>
        </w:rPr>
      </w:pPr>
      <w:bookmarkStart w:id="52" w:name="_Toc24954"/>
      <w:r>
        <w:rPr>
          <w:rFonts w:hint="eastAsia" w:ascii="仿宋" w:hAnsi="仿宋" w:eastAsia="仿宋" w:cs="仿宋"/>
          <w:b/>
          <w:bCs w:val="0"/>
          <w:color w:val="auto"/>
          <w:spacing w:val="9"/>
          <w:position w:val="2"/>
          <w:sz w:val="25"/>
          <w:szCs w:val="25"/>
        </w:rPr>
        <w:t>24.对师范生的毕业要求包含哪些内容？</w:t>
      </w:r>
      <w:bookmarkEnd w:id="52"/>
    </w:p>
    <w:p>
      <w:pPr>
        <w:kinsoku/>
        <w:spacing w:line="440" w:lineRule="exact"/>
        <w:ind w:left="6" w:firstLine="522"/>
        <w:rPr>
          <w:rFonts w:ascii="仿宋" w:hAnsi="仿宋" w:eastAsia="仿宋" w:cs="仿宋"/>
          <w:bCs/>
          <w:color w:val="auto"/>
          <w:spacing w:val="8"/>
          <w:sz w:val="25"/>
          <w:szCs w:val="25"/>
          <w:lang w:val="zh-TW"/>
        </w:rPr>
      </w:pPr>
      <w:r>
        <w:rPr>
          <w:rFonts w:hint="eastAsia" w:ascii="仿宋" w:hAnsi="仿宋" w:eastAsia="仿宋" w:cs="仿宋"/>
          <w:bCs/>
          <w:color w:val="auto"/>
          <w:spacing w:val="8"/>
          <w:sz w:val="25"/>
          <w:szCs w:val="25"/>
          <w:lang w:val="zh-TW" w:eastAsia="zh-TW"/>
        </w:rPr>
        <w:t>毕业要求是专业根据培养目标，对师范生毕业时在知识、能力和情感态度价值观等方面必须达到的要求，是专业对学生作出的学习发展承诺。中学教育专业认证（二级）毕业要求包括八个方面：师德规范、教育情怀、学科素养、教学能力、班级指导、综合育人、学会反思、沟通合作。</w:t>
      </w:r>
    </w:p>
    <w:p>
      <w:pPr>
        <w:kinsoku/>
        <w:spacing w:line="440" w:lineRule="exact"/>
        <w:ind w:left="6" w:firstLine="522"/>
        <w:rPr>
          <w:rFonts w:ascii="仿宋" w:hAnsi="仿宋" w:eastAsia="仿宋" w:cs="仿宋"/>
          <w:bCs/>
          <w:color w:val="auto"/>
          <w:spacing w:val="8"/>
          <w:sz w:val="25"/>
          <w:szCs w:val="25"/>
        </w:rPr>
      </w:pPr>
      <w:r>
        <w:rPr>
          <w:rFonts w:hint="eastAsia" w:ascii="仿宋" w:hAnsi="仿宋" w:eastAsia="仿宋" w:cs="仿宋"/>
          <w:bCs/>
          <w:color w:val="auto"/>
          <w:spacing w:val="8"/>
          <w:sz w:val="25"/>
          <w:szCs w:val="25"/>
        </w:rPr>
        <w:t>每一毕业要求有具体的细则，如“教学能力”和 “学会反思”为例：</w:t>
      </w:r>
    </w:p>
    <w:p>
      <w:pPr>
        <w:spacing w:line="440" w:lineRule="exact"/>
        <w:ind w:left="1"/>
        <w:outlineLvl w:val="0"/>
        <w:rPr>
          <w:rFonts w:ascii="仿宋" w:hAnsi="仿宋" w:eastAsia="仿宋" w:cs="仿宋"/>
          <w:b/>
          <w:bCs w:val="0"/>
          <w:color w:val="auto"/>
          <w:spacing w:val="9"/>
          <w:position w:val="2"/>
          <w:sz w:val="25"/>
          <w:szCs w:val="25"/>
        </w:rPr>
      </w:pPr>
      <w:bookmarkStart w:id="53" w:name="_Toc1536"/>
      <w:r>
        <w:rPr>
          <w:rFonts w:hint="eastAsia" w:ascii="仿宋" w:hAnsi="仿宋" w:eastAsia="仿宋" w:cs="仿宋"/>
          <w:b/>
          <w:bCs w:val="0"/>
          <w:color w:val="auto"/>
          <w:spacing w:val="9"/>
          <w:position w:val="2"/>
          <w:sz w:val="25"/>
          <w:szCs w:val="25"/>
        </w:rPr>
        <w:drawing>
          <wp:anchor distT="0" distB="0" distL="114300" distR="114300" simplePos="0" relativeHeight="251661312" behindDoc="0" locked="0" layoutInCell="1" allowOverlap="1">
            <wp:simplePos x="0" y="0"/>
            <wp:positionH relativeFrom="column">
              <wp:posOffset>246380</wp:posOffset>
            </wp:positionH>
            <wp:positionV relativeFrom="paragraph">
              <wp:posOffset>53975</wp:posOffset>
            </wp:positionV>
            <wp:extent cx="3868420" cy="2238375"/>
            <wp:effectExtent l="0" t="0" r="17780" b="9525"/>
            <wp:wrapTopAndBottom/>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3868420" cy="2238375"/>
                    </a:xfrm>
                    <a:prstGeom prst="rect">
                      <a:avLst/>
                    </a:prstGeom>
                    <a:noFill/>
                    <a:ln>
                      <a:noFill/>
                    </a:ln>
                  </pic:spPr>
                </pic:pic>
              </a:graphicData>
            </a:graphic>
          </wp:anchor>
        </w:drawing>
      </w:r>
      <w:r>
        <w:rPr>
          <w:rFonts w:hint="eastAsia" w:ascii="仿宋" w:hAnsi="仿宋" w:eastAsia="仿宋" w:cs="仿宋"/>
          <w:b/>
          <w:bCs w:val="0"/>
          <w:color w:val="auto"/>
          <w:spacing w:val="9"/>
          <w:position w:val="2"/>
          <w:sz w:val="25"/>
          <w:szCs w:val="25"/>
        </w:rPr>
        <w:t>25.在师范类专业认证中，对承担学科专业课程的教师有何新的要求？</w:t>
      </w:r>
      <w:bookmarkEnd w:id="53"/>
    </w:p>
    <w:p>
      <w:pPr>
        <w:widowControl w:val="0"/>
        <w:kinsoku/>
        <w:spacing w:line="440" w:lineRule="exact"/>
        <w:ind w:left="6" w:firstLine="522"/>
        <w:rPr>
          <w:rFonts w:ascii="仿宋" w:hAnsi="仿宋" w:eastAsia="仿宋" w:cs="仿宋"/>
          <w:bCs/>
          <w:color w:val="auto"/>
          <w:spacing w:val="8"/>
          <w:sz w:val="25"/>
          <w:szCs w:val="25"/>
          <w:lang w:val="zh-TW" w:eastAsia="zh-TW"/>
        </w:rPr>
      </w:pPr>
      <w:r>
        <w:rPr>
          <w:rFonts w:hint="eastAsia" w:ascii="仿宋" w:hAnsi="仿宋" w:eastAsia="仿宋" w:cs="仿宋"/>
          <w:bCs/>
          <w:color w:val="auto"/>
          <w:spacing w:val="8"/>
          <w:sz w:val="25"/>
          <w:szCs w:val="25"/>
          <w:lang w:val="zh-TW" w:eastAsia="zh-TW"/>
        </w:rPr>
        <w:t>师范类专业认证是一项系统性、根本性的师范人才培养改革工程。对于担任学科专业课程的教师来说，新的要求主要有：</w:t>
      </w:r>
    </w:p>
    <w:p>
      <w:pPr>
        <w:widowControl w:val="0"/>
        <w:kinsoku/>
        <w:spacing w:line="440" w:lineRule="exact"/>
        <w:ind w:left="6" w:firstLine="522"/>
        <w:rPr>
          <w:rFonts w:ascii="仿宋" w:hAnsi="仿宋" w:eastAsia="仿宋" w:cs="仿宋"/>
          <w:bCs/>
          <w:color w:val="auto"/>
          <w:spacing w:val="8"/>
          <w:sz w:val="25"/>
          <w:szCs w:val="25"/>
          <w:lang w:val="zh-TW" w:eastAsia="zh-TW"/>
        </w:rPr>
      </w:pPr>
      <w:r>
        <w:rPr>
          <w:rFonts w:hint="eastAsia" w:ascii="仿宋" w:hAnsi="仿宋" w:eastAsia="仿宋" w:cs="仿宋"/>
          <w:bCs/>
          <w:color w:val="auto"/>
          <w:spacing w:val="8"/>
          <w:sz w:val="25"/>
          <w:szCs w:val="25"/>
          <w:lang w:val="zh-TW" w:eastAsia="zh-TW"/>
        </w:rPr>
        <w:t>（1）参与和熟悉专业培养目标的制定，熟知专业毕业要求。</w:t>
      </w:r>
    </w:p>
    <w:p>
      <w:pPr>
        <w:widowControl w:val="0"/>
        <w:kinsoku/>
        <w:spacing w:line="440" w:lineRule="exact"/>
        <w:ind w:left="6" w:firstLine="522"/>
        <w:rPr>
          <w:rFonts w:ascii="仿宋" w:hAnsi="仿宋" w:eastAsia="仿宋" w:cs="仿宋"/>
          <w:bCs/>
          <w:color w:val="auto"/>
          <w:spacing w:val="8"/>
          <w:sz w:val="25"/>
          <w:szCs w:val="25"/>
          <w:lang w:val="zh-TW" w:eastAsia="zh-TW"/>
        </w:rPr>
      </w:pPr>
      <w:r>
        <w:rPr>
          <w:rFonts w:hint="eastAsia" w:ascii="仿宋" w:hAnsi="仿宋" w:eastAsia="仿宋" w:cs="仿宋"/>
          <w:bCs/>
          <w:color w:val="auto"/>
          <w:spacing w:val="8"/>
          <w:sz w:val="25"/>
          <w:szCs w:val="25"/>
          <w:lang w:val="zh-TW" w:eastAsia="zh-TW"/>
        </w:rPr>
        <w:t>（2）基于毕业要求，了解本专业课程设置和结构，掌握课程目标对毕业要求的支撑关系。</w:t>
      </w:r>
    </w:p>
    <w:p>
      <w:pPr>
        <w:widowControl w:val="0"/>
        <w:kinsoku/>
        <w:spacing w:line="440" w:lineRule="exact"/>
        <w:ind w:left="6" w:firstLine="522"/>
        <w:rPr>
          <w:rFonts w:ascii="仿宋" w:hAnsi="仿宋" w:eastAsia="仿宋" w:cs="仿宋"/>
          <w:bCs/>
          <w:color w:val="auto"/>
          <w:spacing w:val="8"/>
          <w:sz w:val="25"/>
          <w:szCs w:val="25"/>
          <w:lang w:val="zh-TW" w:eastAsia="zh-TW"/>
        </w:rPr>
      </w:pPr>
      <w:r>
        <w:rPr>
          <w:rFonts w:hint="eastAsia" w:ascii="仿宋" w:hAnsi="仿宋" w:eastAsia="仿宋" w:cs="仿宋"/>
          <w:bCs/>
          <w:color w:val="auto"/>
          <w:spacing w:val="8"/>
          <w:sz w:val="25"/>
          <w:szCs w:val="25"/>
          <w:lang w:val="zh-TW" w:eastAsia="zh-TW"/>
        </w:rPr>
        <w:t>（3）根据毕业要求设定自己所承担课程的课程目标及其对毕业要求的支撑。</w:t>
      </w:r>
    </w:p>
    <w:p>
      <w:pPr>
        <w:widowControl w:val="0"/>
        <w:kinsoku/>
        <w:spacing w:line="440" w:lineRule="exact"/>
        <w:ind w:left="6" w:firstLine="522"/>
        <w:rPr>
          <w:rFonts w:ascii="仿宋" w:hAnsi="仿宋" w:eastAsia="仿宋" w:cs="仿宋"/>
          <w:bCs/>
          <w:color w:val="auto"/>
          <w:spacing w:val="8"/>
          <w:sz w:val="25"/>
          <w:szCs w:val="25"/>
          <w:lang w:val="zh-TW" w:eastAsia="zh-TW"/>
        </w:rPr>
      </w:pPr>
      <w:r>
        <w:rPr>
          <w:rFonts w:hint="eastAsia" w:ascii="仿宋" w:hAnsi="仿宋" w:eastAsia="仿宋" w:cs="仿宋"/>
          <w:bCs/>
          <w:color w:val="auto"/>
          <w:spacing w:val="8"/>
          <w:sz w:val="25"/>
          <w:szCs w:val="25"/>
          <w:lang w:val="zh-TW" w:eastAsia="zh-TW"/>
        </w:rPr>
        <w:t>（4）根据设定的课程目标，确立课程内容和教学环节。</w:t>
      </w:r>
    </w:p>
    <w:p>
      <w:pPr>
        <w:widowControl w:val="0"/>
        <w:kinsoku/>
        <w:spacing w:line="440" w:lineRule="exact"/>
        <w:ind w:left="6" w:firstLine="522"/>
        <w:rPr>
          <w:rFonts w:ascii="仿宋" w:hAnsi="仿宋" w:eastAsia="仿宋" w:cs="仿宋"/>
          <w:bCs/>
          <w:color w:val="auto"/>
          <w:spacing w:val="8"/>
          <w:sz w:val="25"/>
          <w:szCs w:val="25"/>
          <w:lang w:val="zh-TW" w:eastAsia="zh-TW"/>
        </w:rPr>
      </w:pPr>
      <w:r>
        <w:rPr>
          <w:rFonts w:hint="eastAsia" w:ascii="仿宋" w:hAnsi="仿宋" w:eastAsia="仿宋" w:cs="仿宋"/>
          <w:bCs/>
          <w:color w:val="auto"/>
          <w:spacing w:val="8"/>
          <w:sz w:val="25"/>
          <w:szCs w:val="25"/>
          <w:lang w:val="zh-TW" w:eastAsia="zh-TW"/>
        </w:rPr>
        <w:t>（5）根据学情、教学内容、教学方法，设立针对课程目标的课程考核方式。</w:t>
      </w:r>
    </w:p>
    <w:p>
      <w:pPr>
        <w:widowControl w:val="0"/>
        <w:kinsoku/>
        <w:spacing w:line="440" w:lineRule="exact"/>
        <w:ind w:left="6" w:firstLine="522"/>
        <w:rPr>
          <w:rFonts w:ascii="仿宋" w:hAnsi="仿宋" w:eastAsia="仿宋" w:cs="仿宋"/>
          <w:bCs/>
          <w:color w:val="auto"/>
          <w:spacing w:val="8"/>
          <w:sz w:val="25"/>
          <w:szCs w:val="25"/>
          <w:lang w:val="zh-TW" w:eastAsia="zh-TW"/>
        </w:rPr>
      </w:pPr>
      <w:r>
        <w:rPr>
          <w:rFonts w:hint="eastAsia" w:ascii="仿宋" w:hAnsi="仿宋" w:eastAsia="仿宋" w:cs="仿宋"/>
          <w:bCs/>
          <w:color w:val="auto"/>
          <w:spacing w:val="8"/>
          <w:sz w:val="25"/>
          <w:szCs w:val="25"/>
          <w:lang w:val="zh-TW" w:eastAsia="zh-TW"/>
        </w:rPr>
        <w:t>（6）在教学实施中，过程性评价和结果性评价指向课程目标的达成。</w:t>
      </w:r>
    </w:p>
    <w:p>
      <w:pPr>
        <w:widowControl w:val="0"/>
        <w:kinsoku/>
        <w:spacing w:line="440" w:lineRule="exact"/>
        <w:ind w:left="6" w:firstLine="522"/>
        <w:rPr>
          <w:rFonts w:ascii="仿宋" w:hAnsi="仿宋" w:eastAsia="仿宋" w:cs="仿宋"/>
          <w:bCs/>
          <w:color w:val="auto"/>
          <w:spacing w:val="7"/>
          <w:position w:val="2"/>
          <w:sz w:val="25"/>
          <w:szCs w:val="25"/>
        </w:rPr>
      </w:pPr>
      <w:r>
        <w:rPr>
          <w:rFonts w:hint="eastAsia" w:ascii="仿宋" w:hAnsi="仿宋" w:eastAsia="仿宋" w:cs="仿宋"/>
          <w:bCs/>
          <w:color w:val="auto"/>
          <w:spacing w:val="8"/>
          <w:sz w:val="25"/>
          <w:szCs w:val="25"/>
          <w:lang w:val="zh-TW" w:eastAsia="zh-TW"/>
        </w:rPr>
        <w:t>（7）有具体可行的、基于课程评价的课程持续改进方案并实施。</w:t>
      </w:r>
    </w:p>
    <w:p>
      <w:pPr>
        <w:widowControl w:val="0"/>
        <w:spacing w:line="440" w:lineRule="exact"/>
        <w:ind w:left="1"/>
        <w:outlineLvl w:val="0"/>
        <w:rPr>
          <w:rFonts w:ascii="仿宋" w:hAnsi="仿宋" w:eastAsia="仿宋" w:cs="仿宋"/>
          <w:b/>
          <w:bCs w:val="0"/>
          <w:color w:val="auto"/>
          <w:spacing w:val="9"/>
          <w:position w:val="2"/>
          <w:sz w:val="25"/>
          <w:szCs w:val="25"/>
        </w:rPr>
      </w:pPr>
      <w:bookmarkStart w:id="54" w:name="_Toc2396"/>
      <w:r>
        <w:rPr>
          <w:rFonts w:hint="eastAsia" w:ascii="仿宋" w:hAnsi="仿宋" w:eastAsia="仿宋" w:cs="仿宋"/>
          <w:b/>
          <w:bCs w:val="0"/>
          <w:color w:val="auto"/>
          <w:spacing w:val="9"/>
          <w:position w:val="2"/>
          <w:sz w:val="25"/>
          <w:szCs w:val="25"/>
        </w:rPr>
        <w:t>26.为什么师范类专业认证标准强调建立毕业生和用人单位跟踪反馈与社会评价机制？</w:t>
      </w:r>
      <w:bookmarkEnd w:id="54"/>
    </w:p>
    <w:p>
      <w:pPr>
        <w:widowControl w:val="0"/>
        <w:kinsoku/>
        <w:spacing w:line="440" w:lineRule="exact"/>
        <w:ind w:left="6" w:firstLine="522"/>
        <w:rPr>
          <w:rFonts w:ascii="仿宋" w:hAnsi="仿宋" w:eastAsia="仿宋" w:cs="仿宋"/>
          <w:bCs/>
          <w:color w:val="auto"/>
          <w:spacing w:val="8"/>
          <w:sz w:val="25"/>
          <w:szCs w:val="25"/>
          <w:lang w:val="zh-TW"/>
        </w:rPr>
      </w:pPr>
      <w:r>
        <w:rPr>
          <w:rFonts w:hint="eastAsia" w:ascii="仿宋" w:hAnsi="仿宋" w:eastAsia="仿宋" w:cs="仿宋"/>
          <w:bCs/>
          <w:color w:val="auto"/>
          <w:spacing w:val="8"/>
          <w:sz w:val="25"/>
          <w:szCs w:val="25"/>
        </w:rPr>
        <w:t>师范类专业认证的根本目的就是使其所培养的师范毕业生能够持续满足基础教育改革发展需求，用人单位满意度和毕业生实际就业情况成为师范类专业办学质量的重要评判指标之一。因此，认证标准在“质量保障”指标项中，专门设有“外部评价”二级指标，要求专业建立毕业生跟踪反馈机制以及基础教育机构、教育行政部门等利益相关方参与的社会评价机制。它是师范类专业收集信息，对“培养目标”达成情况进行定期评价的必要渠道，也是在“课程与教学”“合作与实践”“师资队伍”“支持条件”“学生发展”方面开展持续改进工作的重要基础。</w:t>
      </w:r>
    </w:p>
    <w:p>
      <w:pPr>
        <w:widowControl w:val="0"/>
        <w:spacing w:line="440" w:lineRule="exact"/>
        <w:ind w:left="1"/>
        <w:outlineLvl w:val="0"/>
        <w:rPr>
          <w:rFonts w:ascii="仿宋" w:hAnsi="仿宋" w:eastAsia="仿宋" w:cs="仿宋"/>
          <w:b/>
          <w:bCs w:val="0"/>
          <w:color w:val="auto"/>
          <w:spacing w:val="9"/>
          <w:position w:val="2"/>
          <w:sz w:val="25"/>
          <w:szCs w:val="25"/>
        </w:rPr>
      </w:pPr>
      <w:bookmarkStart w:id="55" w:name="_Toc10294"/>
      <w:r>
        <w:rPr>
          <w:rFonts w:hint="eastAsia" w:ascii="仿宋" w:hAnsi="仿宋" w:eastAsia="仿宋" w:cs="仿宋"/>
          <w:b/>
          <w:bCs w:val="0"/>
          <w:color w:val="auto"/>
          <w:spacing w:val="9"/>
          <w:position w:val="2"/>
          <w:sz w:val="25"/>
          <w:szCs w:val="25"/>
        </w:rPr>
        <w:t>27.为什么师范类专业认证要求参评专业“说”“做”“证”必须达成一致？</w:t>
      </w:r>
      <w:bookmarkEnd w:id="55"/>
    </w:p>
    <w:p>
      <w:pPr>
        <w:widowControl w:val="0"/>
        <w:kinsoku/>
        <w:spacing w:line="440" w:lineRule="exact"/>
        <w:ind w:left="6" w:firstLine="522"/>
        <w:rPr>
          <w:rFonts w:ascii="仿宋" w:hAnsi="仿宋" w:eastAsia="仿宋" w:cs="仿宋"/>
          <w:bCs/>
          <w:color w:val="auto"/>
          <w:spacing w:val="8"/>
          <w:sz w:val="25"/>
          <w:szCs w:val="25"/>
        </w:rPr>
      </w:pPr>
      <w:r>
        <w:rPr>
          <w:rFonts w:hint="eastAsia" w:ascii="仿宋" w:hAnsi="仿宋" w:eastAsia="仿宋" w:cs="仿宋"/>
          <w:bCs/>
          <w:color w:val="auto"/>
          <w:spacing w:val="8"/>
          <w:sz w:val="25"/>
          <w:szCs w:val="25"/>
        </w:rPr>
        <w:t>师范类专业认证是一种举证式认证，现场考查专家组主要是通过参评专业的“说”“做”“证”三个环节，来查证和判断专业人才培养质量状况是否达到师范类专业认证标准要求，并给出认证结论。</w:t>
      </w:r>
    </w:p>
    <w:p>
      <w:pPr>
        <w:widowControl w:val="0"/>
        <w:kinsoku/>
        <w:spacing w:line="440" w:lineRule="exact"/>
        <w:ind w:left="6" w:firstLine="522"/>
        <w:rPr>
          <w:rFonts w:ascii="仿宋" w:hAnsi="仿宋" w:eastAsia="仿宋" w:cs="仿宋"/>
          <w:bCs/>
          <w:color w:val="auto"/>
          <w:spacing w:val="8"/>
          <w:sz w:val="25"/>
          <w:szCs w:val="25"/>
        </w:rPr>
      </w:pPr>
      <w:r>
        <w:rPr>
          <w:rFonts w:hint="eastAsia" w:ascii="仿宋" w:hAnsi="仿宋" w:eastAsia="仿宋" w:cs="仿宋"/>
          <w:b/>
          <w:color w:val="auto"/>
          <w:spacing w:val="8"/>
          <w:sz w:val="25"/>
          <w:szCs w:val="25"/>
        </w:rPr>
        <w:t>“说”</w:t>
      </w:r>
      <w:r>
        <w:rPr>
          <w:rFonts w:hint="eastAsia" w:ascii="仿宋" w:hAnsi="仿宋" w:eastAsia="仿宋" w:cs="仿宋"/>
          <w:bCs/>
          <w:color w:val="auto"/>
          <w:spacing w:val="8"/>
          <w:sz w:val="25"/>
          <w:szCs w:val="25"/>
        </w:rPr>
        <w:t>，即“自己是怎么说的”，参评专业要明确自己的办学定位、培养目标、毕业要求等；</w:t>
      </w:r>
    </w:p>
    <w:p>
      <w:pPr>
        <w:widowControl w:val="0"/>
        <w:kinsoku/>
        <w:spacing w:line="440" w:lineRule="exact"/>
        <w:ind w:left="6" w:firstLine="522"/>
        <w:rPr>
          <w:rFonts w:ascii="仿宋" w:hAnsi="仿宋" w:eastAsia="仿宋" w:cs="仿宋"/>
          <w:bCs/>
          <w:color w:val="auto"/>
          <w:spacing w:val="8"/>
          <w:sz w:val="25"/>
          <w:szCs w:val="25"/>
        </w:rPr>
      </w:pPr>
      <w:r>
        <w:rPr>
          <w:rFonts w:hint="eastAsia" w:ascii="仿宋" w:hAnsi="仿宋" w:eastAsia="仿宋" w:cs="仿宋"/>
          <w:b/>
          <w:color w:val="auto"/>
          <w:spacing w:val="8"/>
          <w:sz w:val="25"/>
          <w:szCs w:val="25"/>
        </w:rPr>
        <w:t>“做”</w:t>
      </w:r>
      <w:r>
        <w:rPr>
          <w:rFonts w:hint="eastAsia" w:ascii="仿宋" w:hAnsi="仿宋" w:eastAsia="仿宋" w:cs="仿宋"/>
          <w:bCs/>
          <w:color w:val="auto"/>
          <w:spacing w:val="8"/>
          <w:sz w:val="25"/>
          <w:szCs w:val="25"/>
        </w:rPr>
        <w:t>即“自己是怎么的”，参评专业以培养目标和毕业要求为导向所实施的教学活动以及对学生整个学习过程进行全程跟踪与形成性评价的措施与做法；</w:t>
      </w:r>
    </w:p>
    <w:p>
      <w:pPr>
        <w:widowControl w:val="0"/>
        <w:kinsoku/>
        <w:spacing w:line="440" w:lineRule="exact"/>
        <w:ind w:left="6" w:firstLine="522"/>
        <w:rPr>
          <w:rFonts w:ascii="仿宋" w:hAnsi="仿宋" w:eastAsia="仿宋" w:cs="仿宋"/>
          <w:bCs/>
          <w:color w:val="auto"/>
          <w:spacing w:val="7"/>
          <w:position w:val="2"/>
          <w:sz w:val="25"/>
          <w:szCs w:val="25"/>
        </w:rPr>
      </w:pPr>
      <w:r>
        <w:rPr>
          <w:rFonts w:hint="eastAsia" w:ascii="仿宋" w:hAnsi="仿宋" w:eastAsia="仿宋" w:cs="仿宋"/>
          <w:b/>
          <w:color w:val="auto"/>
          <w:spacing w:val="8"/>
          <w:sz w:val="25"/>
          <w:szCs w:val="25"/>
        </w:rPr>
        <w:t>“证”</w:t>
      </w:r>
      <w:r>
        <w:rPr>
          <w:rFonts w:hint="eastAsia" w:ascii="仿宋" w:hAnsi="仿宋" w:eastAsia="仿宋" w:cs="仿宋"/>
          <w:bCs/>
          <w:color w:val="auto"/>
          <w:spacing w:val="8"/>
          <w:sz w:val="25"/>
          <w:szCs w:val="25"/>
        </w:rPr>
        <w:t>即“证明自己所说和所做的”，参评专业要为证明自身达到标准要求逐项提供相关证明材料。</w:t>
      </w:r>
    </w:p>
    <w:p>
      <w:pPr>
        <w:widowControl w:val="0"/>
        <w:spacing w:line="440" w:lineRule="exact"/>
        <w:ind w:left="1"/>
        <w:outlineLvl w:val="0"/>
        <w:rPr>
          <w:rFonts w:ascii="仿宋" w:hAnsi="仿宋" w:eastAsia="仿宋" w:cs="仿宋"/>
          <w:b/>
          <w:bCs w:val="0"/>
          <w:color w:val="auto"/>
          <w:spacing w:val="9"/>
          <w:position w:val="2"/>
          <w:sz w:val="25"/>
          <w:szCs w:val="25"/>
        </w:rPr>
      </w:pPr>
      <w:bookmarkStart w:id="56" w:name="_Toc7628"/>
      <w:r>
        <w:rPr>
          <w:rFonts w:hint="eastAsia" w:ascii="仿宋" w:hAnsi="仿宋" w:eastAsia="仿宋" w:cs="仿宋"/>
          <w:b/>
          <w:bCs w:val="0"/>
          <w:color w:val="auto"/>
          <w:spacing w:val="9"/>
          <w:position w:val="2"/>
          <w:sz w:val="25"/>
          <w:szCs w:val="25"/>
        </w:rPr>
        <w:t>28.师范类专业认证的基本原则是什么？</w:t>
      </w:r>
      <w:bookmarkEnd w:id="56"/>
    </w:p>
    <w:p>
      <w:pPr>
        <w:widowControl w:val="0"/>
        <w:spacing w:line="440" w:lineRule="exact"/>
        <w:ind w:left="6" w:firstLine="520"/>
        <w:rPr>
          <w:rFonts w:ascii="仿宋" w:hAnsi="仿宋" w:eastAsia="仿宋" w:cs="仿宋"/>
          <w:bCs/>
          <w:color w:val="auto"/>
          <w:spacing w:val="10"/>
          <w:sz w:val="25"/>
          <w:szCs w:val="25"/>
        </w:rPr>
      </w:pPr>
      <w:r>
        <w:rPr>
          <w:rFonts w:ascii="仿宋" w:hAnsi="仿宋" w:eastAsia="仿宋" w:cs="仿宋"/>
          <w:bCs/>
          <w:color w:val="auto"/>
          <w:spacing w:val="10"/>
          <w:sz w:val="25"/>
          <w:szCs w:val="25"/>
        </w:rPr>
        <w:t>(1)</w:t>
      </w:r>
      <w:r>
        <w:rPr>
          <w:rFonts w:ascii="仿宋" w:hAnsi="仿宋" w:eastAsia="仿宋" w:cs="仿宋"/>
          <w:b/>
          <w:color w:val="auto"/>
          <w:spacing w:val="10"/>
          <w:sz w:val="25"/>
          <w:szCs w:val="25"/>
        </w:rPr>
        <w:t>统一体系原则</w:t>
      </w:r>
      <w:r>
        <w:rPr>
          <w:rFonts w:ascii="仿宋" w:hAnsi="仿宋" w:eastAsia="仿宋" w:cs="仿宋"/>
          <w:bCs/>
          <w:color w:val="auto"/>
          <w:spacing w:val="10"/>
          <w:sz w:val="25"/>
          <w:szCs w:val="25"/>
        </w:rPr>
        <w:t>：发布国家认证标准，实施整体规划，开展机构资质认定，规范认证程序，严格结论审议，构建统一认证体系，确保认证过程的规范性及认证结论的一致性。</w:t>
      </w:r>
    </w:p>
    <w:p>
      <w:pPr>
        <w:widowControl w:val="0"/>
        <w:spacing w:line="440" w:lineRule="exact"/>
        <w:ind w:left="6" w:firstLine="520"/>
        <w:rPr>
          <w:rFonts w:ascii="仿宋" w:hAnsi="仿宋" w:eastAsia="仿宋" w:cs="仿宋"/>
          <w:bCs/>
          <w:color w:val="auto"/>
          <w:spacing w:val="10"/>
          <w:sz w:val="25"/>
          <w:szCs w:val="25"/>
        </w:rPr>
      </w:pPr>
      <w:r>
        <w:rPr>
          <w:rFonts w:ascii="仿宋" w:hAnsi="仿宋" w:eastAsia="仿宋" w:cs="仿宋"/>
          <w:bCs/>
          <w:color w:val="auto"/>
          <w:spacing w:val="10"/>
          <w:sz w:val="25"/>
          <w:szCs w:val="25"/>
        </w:rPr>
        <w:t>(2)</w:t>
      </w:r>
      <w:r>
        <w:rPr>
          <w:rFonts w:ascii="仿宋" w:hAnsi="仿宋" w:eastAsia="仿宋" w:cs="仿宋"/>
          <w:b/>
          <w:color w:val="auto"/>
          <w:spacing w:val="10"/>
          <w:sz w:val="25"/>
          <w:szCs w:val="25"/>
        </w:rPr>
        <w:t>省部协同原则</w:t>
      </w:r>
      <w:r>
        <w:rPr>
          <w:rFonts w:ascii="仿宋" w:hAnsi="仿宋" w:eastAsia="仿宋" w:cs="仿宋"/>
          <w:bCs/>
          <w:color w:val="auto"/>
          <w:spacing w:val="10"/>
          <w:sz w:val="25"/>
          <w:szCs w:val="25"/>
        </w:rPr>
        <w:t>：教育部和省级教育行政部门加强统筹协调， 充分发挥专业化教育评估机构的作用，形成整体设计、有效衔接、分工明确、分批实施的协同机制，确保师范类专业认证工作有序开展。</w:t>
      </w:r>
    </w:p>
    <w:p>
      <w:pPr>
        <w:widowControl w:val="0"/>
        <w:kinsoku/>
        <w:spacing w:line="440" w:lineRule="exact"/>
        <w:ind w:left="6"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(3)</w:t>
      </w:r>
      <w:r>
        <w:rPr>
          <w:rFonts w:ascii="仿宋" w:hAnsi="仿宋" w:eastAsia="仿宋" w:cs="仿宋"/>
          <w:b/>
          <w:color w:val="auto"/>
          <w:spacing w:val="10"/>
          <w:sz w:val="25"/>
          <w:szCs w:val="25"/>
        </w:rPr>
        <w:t>高校主责原则</w:t>
      </w:r>
      <w:r>
        <w:rPr>
          <w:rFonts w:ascii="仿宋" w:hAnsi="仿宋" w:eastAsia="仿宋" w:cs="仿宋"/>
          <w:bCs/>
          <w:color w:val="auto"/>
          <w:spacing w:val="10"/>
          <w:sz w:val="25"/>
          <w:szCs w:val="25"/>
        </w:rPr>
        <w:t>：明确高校专业建设的主体责任，引导高校积极开展专业自评，推动建立专业质量持续改进机制，完善内部质量保障体系建设，促进师范类专业人才培养质量提升。</w:t>
      </w:r>
    </w:p>
    <w:p>
      <w:pPr>
        <w:widowControl w:val="0"/>
        <w:kinsoku/>
        <w:spacing w:line="440" w:lineRule="exact"/>
        <w:ind w:left="6" w:firstLine="522"/>
        <w:rPr>
          <w:rFonts w:ascii="仿宋" w:hAnsi="仿宋" w:eastAsia="仿宋" w:cs="仿宋"/>
          <w:bCs/>
          <w:color w:val="auto"/>
          <w:spacing w:val="8"/>
          <w:sz w:val="25"/>
          <w:szCs w:val="25"/>
        </w:rPr>
      </w:pPr>
      <w:r>
        <w:rPr>
          <w:rFonts w:ascii="仿宋" w:hAnsi="仿宋" w:eastAsia="仿宋" w:cs="仿宋"/>
          <w:bCs/>
          <w:color w:val="auto"/>
          <w:spacing w:val="10"/>
          <w:sz w:val="25"/>
          <w:szCs w:val="25"/>
        </w:rPr>
        <w:t>(4)</w:t>
      </w:r>
      <w:r>
        <w:rPr>
          <w:rFonts w:ascii="仿宋" w:hAnsi="仿宋" w:eastAsia="仿宋" w:cs="仿宋"/>
          <w:b/>
          <w:color w:val="auto"/>
          <w:spacing w:val="10"/>
          <w:sz w:val="25"/>
          <w:szCs w:val="25"/>
        </w:rPr>
        <w:t>多维评价原则</w:t>
      </w:r>
      <w:r>
        <w:rPr>
          <w:rFonts w:ascii="仿宋" w:hAnsi="仿宋" w:eastAsia="仿宋" w:cs="仿宋"/>
          <w:bCs/>
          <w:color w:val="auto"/>
          <w:spacing w:val="10"/>
          <w:sz w:val="25"/>
          <w:szCs w:val="25"/>
        </w:rPr>
        <w:t>：采取常态监测与周期性认证相结合、在线监测与进校考查相结合、定量分析与定性判断相结合、学校举证与专家查证相结合等多种方法，多维度、多视角监测评价专业教学质量状况。</w:t>
      </w:r>
    </w:p>
    <w:p>
      <w:pPr>
        <w:widowControl w:val="0"/>
        <w:spacing w:line="440" w:lineRule="exact"/>
        <w:ind w:left="1"/>
        <w:outlineLvl w:val="0"/>
        <w:rPr>
          <w:rFonts w:ascii="仿宋" w:hAnsi="仿宋" w:eastAsia="仿宋" w:cs="仿宋"/>
          <w:b/>
          <w:bCs w:val="0"/>
          <w:color w:val="auto"/>
          <w:spacing w:val="9"/>
          <w:position w:val="2"/>
          <w:sz w:val="25"/>
          <w:szCs w:val="25"/>
        </w:rPr>
      </w:pPr>
      <w:bookmarkStart w:id="57" w:name="_Toc8141"/>
      <w:r>
        <w:rPr>
          <w:rFonts w:hint="eastAsia" w:ascii="仿宋" w:hAnsi="仿宋" w:eastAsia="仿宋" w:cs="仿宋"/>
          <w:b/>
          <w:bCs w:val="0"/>
          <w:color w:val="auto"/>
          <w:spacing w:val="9"/>
          <w:position w:val="2"/>
          <w:sz w:val="25"/>
          <w:szCs w:val="25"/>
        </w:rPr>
        <w:t>29.师范类专业认证的组织体系及各方职责是什么？</w:t>
      </w:r>
      <w:bookmarkEnd w:id="57"/>
    </w:p>
    <w:p>
      <w:pPr>
        <w:widowControl w:val="0"/>
        <w:kinsoku/>
        <w:spacing w:line="440" w:lineRule="exact"/>
        <w:ind w:firstLine="516"/>
        <w:rPr>
          <w:rFonts w:ascii="仿宋" w:hAnsi="仿宋" w:eastAsia="仿宋" w:cs="仿宋"/>
          <w:bCs/>
          <w:color w:val="auto"/>
          <w:spacing w:val="10"/>
          <w:sz w:val="25"/>
          <w:szCs w:val="25"/>
        </w:rPr>
      </w:pPr>
      <w:r>
        <w:rPr>
          <w:rFonts w:ascii="仿宋" w:hAnsi="仿宋" w:eastAsia="仿宋" w:cs="仿宋"/>
          <w:bCs/>
          <w:color w:val="auto"/>
          <w:spacing w:val="10"/>
          <w:sz w:val="25"/>
          <w:szCs w:val="25"/>
        </w:rPr>
        <w:t>师范类专业认证组织与实施的机构包括：教育行政部门、 教育评估机构和认证专家组织，其具体职责有：</w:t>
      </w:r>
    </w:p>
    <w:p>
      <w:pPr>
        <w:widowControl w:val="0"/>
        <w:kinsoku/>
        <w:spacing w:line="440" w:lineRule="exact"/>
        <w:ind w:firstLine="516"/>
        <w:rPr>
          <w:rFonts w:ascii="仿宋" w:hAnsi="仿宋" w:eastAsia="仿宋" w:cs="仿宋"/>
          <w:bCs/>
          <w:color w:val="auto"/>
          <w:spacing w:val="10"/>
          <w:sz w:val="25"/>
          <w:szCs w:val="25"/>
        </w:rPr>
      </w:pPr>
      <w:r>
        <w:rPr>
          <w:rFonts w:ascii="仿宋" w:hAnsi="仿宋" w:eastAsia="仿宋" w:cs="仿宋"/>
          <w:bCs/>
          <w:color w:val="auto"/>
          <w:spacing w:val="10"/>
          <w:sz w:val="25"/>
          <w:szCs w:val="25"/>
        </w:rPr>
        <w:t>(1)教育行政部门。教育部发布师范类专业认证实施办法与标准，统筹协调、指导监督认证工作，负责中央部门所属高校相关认证工作；省级教育行政部门负责本地区师范类专业认证工作，结合地方实际情况制订本地区师范类专业认证实施方案，报教育部教师工作司备案后实施。</w:t>
      </w:r>
    </w:p>
    <w:p>
      <w:pPr>
        <w:widowControl w:val="0"/>
        <w:kinsoku/>
        <w:spacing w:line="440" w:lineRule="exact"/>
        <w:ind w:firstLine="516"/>
        <w:rPr>
          <w:rFonts w:ascii="仿宋" w:hAnsi="仿宋" w:eastAsia="仿宋" w:cs="仿宋"/>
          <w:bCs/>
          <w:color w:val="auto"/>
          <w:spacing w:val="10"/>
          <w:sz w:val="25"/>
          <w:szCs w:val="25"/>
        </w:rPr>
      </w:pPr>
      <w:r>
        <w:rPr>
          <w:rFonts w:ascii="仿宋" w:hAnsi="仿宋" w:eastAsia="仿宋" w:cs="仿宋"/>
          <w:bCs/>
          <w:color w:val="auto"/>
          <w:spacing w:val="10"/>
          <w:sz w:val="25"/>
          <w:szCs w:val="25"/>
        </w:rPr>
        <w:t>(2)教育评估机构。教育部高等教育教学评估中心 (以下简称“评估中心”) 具体组织实施师范类专业认证工作，包括组织实施第一级监测、第三级认证和中央部门所属高校的第二级认证，建设教师教育质量监测系统，建立国家师范类专业认证专家库，提供业务 指导等；教育评估机构接受省级教育行政部门委托，具体组织实施 该省份的第二级认证工作。</w:t>
      </w:r>
    </w:p>
    <w:p>
      <w:pPr>
        <w:widowControl w:val="0"/>
        <w:kinsoku/>
        <w:spacing w:line="440" w:lineRule="exact"/>
        <w:ind w:firstLine="516"/>
        <w:rPr>
          <w:rFonts w:ascii="仿宋" w:hAnsi="仿宋" w:eastAsia="仿宋" w:cs="仿宋"/>
          <w:bCs/>
          <w:color w:val="auto"/>
          <w:spacing w:val="10"/>
          <w:sz w:val="25"/>
          <w:szCs w:val="25"/>
        </w:rPr>
      </w:pPr>
      <w:r>
        <w:rPr>
          <w:rFonts w:ascii="仿宋" w:hAnsi="仿宋" w:eastAsia="仿宋" w:cs="仿宋"/>
          <w:bCs/>
          <w:color w:val="auto"/>
          <w:spacing w:val="10"/>
          <w:sz w:val="25"/>
          <w:szCs w:val="25"/>
        </w:rPr>
        <w:t>(3)认证专家组织。2018 年 1 月已发文成立认证专家委员会，负责认证工作的规划与咨询，对拟承担师范类专业认证的各地教育评估机构进行资质认定，负责认证结论的审定，受理认证结论异议的申诉，负责对认证工作的指导和检查等。认证专家委员会秘书处设在评估中心。</w:t>
      </w:r>
    </w:p>
    <w:p>
      <w:pPr>
        <w:widowControl w:val="0"/>
        <w:spacing w:line="440" w:lineRule="exact"/>
        <w:outlineLvl w:val="0"/>
        <w:rPr>
          <w:rFonts w:ascii="仿宋" w:hAnsi="仿宋" w:eastAsia="仿宋" w:cs="仿宋"/>
          <w:b/>
          <w:bCs w:val="0"/>
          <w:color w:val="auto"/>
          <w:spacing w:val="9"/>
          <w:position w:val="2"/>
          <w:sz w:val="25"/>
          <w:szCs w:val="25"/>
        </w:rPr>
      </w:pPr>
      <w:bookmarkStart w:id="58" w:name="_Toc9714"/>
      <w:r>
        <w:rPr>
          <w:rFonts w:hint="eastAsia" w:ascii="仿宋" w:hAnsi="仿宋" w:eastAsia="仿宋" w:cs="仿宋"/>
          <w:b/>
          <w:bCs w:val="0"/>
          <w:color w:val="auto"/>
          <w:spacing w:val="9"/>
          <w:position w:val="2"/>
          <w:sz w:val="25"/>
          <w:szCs w:val="25"/>
        </w:rPr>
        <w:t>30.师范类专业认证标准体系是怎样的？</w:t>
      </w:r>
      <w:bookmarkEnd w:id="58"/>
    </w:p>
    <w:p>
      <w:pPr>
        <w:widowControl w:val="0"/>
        <w:kinsoku/>
        <w:spacing w:line="440" w:lineRule="exact"/>
        <w:ind w:firstLine="516"/>
        <w:rPr>
          <w:rFonts w:ascii="仿宋" w:hAnsi="仿宋" w:eastAsia="仿宋" w:cs="仿宋"/>
          <w:bCs/>
          <w:color w:val="auto"/>
          <w:spacing w:val="10"/>
          <w:sz w:val="25"/>
          <w:szCs w:val="25"/>
        </w:rPr>
      </w:pPr>
      <w:r>
        <w:rPr>
          <w:rFonts w:ascii="仿宋" w:hAnsi="仿宋" w:eastAsia="仿宋" w:cs="仿宋"/>
          <w:bCs/>
          <w:color w:val="auto"/>
          <w:spacing w:val="10"/>
          <w:sz w:val="25"/>
          <w:szCs w:val="25"/>
        </w:rPr>
        <w:t>师范类专业认证构建横向覆盖中学教育、小学教育、学前教育、职业技术师范教育、特殊教育本(专)科五类专业，纵向三级递进的分级分类认证标准体系，其中：第一级定位于师范类专业办学基本要求监测，涵盖15个专业办学核心数据监测指标，旨在促进各地各校加强师范类专业基本建设。第二级定位于师范类专业教学质量合格标准认证，旨在引导各地各校加强专业内涵建设，保证专业教学质量达到合格标准。第三级定位于师范类专业教学质量卓越标准认证，旨在建立健全基于产出的人才培养体系和运行有效的质量持续改进机制，以评促强，追求卓越，打造一流质量标杆，提升教师教育的国际影响力和竞争力。</w:t>
      </w:r>
    </w:p>
    <w:p>
      <w:pPr>
        <w:widowControl w:val="0"/>
        <w:spacing w:line="440" w:lineRule="exact"/>
        <w:outlineLvl w:val="0"/>
        <w:rPr>
          <w:rFonts w:ascii="仿宋" w:hAnsi="仿宋" w:eastAsia="仿宋" w:cs="仿宋"/>
          <w:b/>
          <w:bCs w:val="0"/>
          <w:color w:val="auto"/>
          <w:spacing w:val="9"/>
          <w:position w:val="2"/>
          <w:sz w:val="25"/>
          <w:szCs w:val="25"/>
        </w:rPr>
      </w:pPr>
      <w:bookmarkStart w:id="59" w:name="_Toc4536"/>
      <w:r>
        <w:rPr>
          <w:rFonts w:hint="eastAsia" w:ascii="仿宋" w:hAnsi="仿宋" w:eastAsia="仿宋" w:cs="仿宋"/>
          <w:b/>
          <w:bCs w:val="0"/>
          <w:color w:val="auto"/>
          <w:spacing w:val="9"/>
          <w:position w:val="2"/>
          <w:sz w:val="25"/>
          <w:szCs w:val="25"/>
        </w:rPr>
        <w:t>31.师范类专业认证标准的逻辑“主线”是什么？</w:t>
      </w:r>
      <w:bookmarkEnd w:id="59"/>
    </w:p>
    <w:p>
      <w:pPr>
        <w:widowControl w:val="0"/>
        <w:kinsoku/>
        <w:spacing w:line="440" w:lineRule="exact"/>
        <w:ind w:firstLine="516"/>
        <w:rPr>
          <w:rFonts w:ascii="仿宋" w:hAnsi="仿宋" w:eastAsia="仿宋" w:cs="仿宋"/>
          <w:bCs/>
          <w:color w:val="auto"/>
          <w:spacing w:val="10"/>
          <w:sz w:val="25"/>
          <w:szCs w:val="25"/>
        </w:rPr>
      </w:pPr>
      <w:r>
        <w:rPr>
          <w:rFonts w:ascii="仿宋" w:hAnsi="仿宋" w:eastAsia="仿宋" w:cs="仿宋"/>
          <w:bCs/>
          <w:color w:val="auto"/>
          <w:spacing w:val="10"/>
          <w:sz w:val="25"/>
          <w:szCs w:val="25"/>
        </w:rPr>
        <w:t>师范类专业认证标准的8个一级指标不是碎片化存在的，而是有其内在逻辑关系的。认证标准要求专业根据外部需求制定培养目标，为支撑培养目标达成而制定相应的毕业要求(学生学习产出)</w:t>
      </w:r>
      <w:r>
        <w:rPr>
          <w:rFonts w:hint="eastAsia" w:ascii="仿宋" w:hAnsi="仿宋" w:eastAsia="仿宋" w:cs="仿宋"/>
          <w:bCs/>
          <w:color w:val="auto"/>
          <w:spacing w:val="10"/>
          <w:sz w:val="25"/>
          <w:szCs w:val="25"/>
        </w:rPr>
        <w:t>，</w:t>
      </w:r>
      <w:r>
        <w:rPr>
          <w:rFonts w:ascii="仿宋" w:hAnsi="仿宋" w:eastAsia="仿宋" w:cs="仿宋"/>
          <w:bCs/>
          <w:color w:val="auto"/>
          <w:spacing w:val="10"/>
          <w:sz w:val="25"/>
          <w:szCs w:val="25"/>
        </w:rPr>
        <w:t>设计课程教学与实践教学环节支撑毕业要求的达成，合理配置师资队伍、教学资源，满足人才培养需求，并要求专业建立基于产出的评价改进机制，保证专业不断改进教学环节，持续提升人才培养质量。培养目标、毕业要求、课程与教学、合作与实践之间“反向设计、正向施工”的互动关系则为认证标准的逻辑“主线”。</w:t>
      </w:r>
    </w:p>
    <w:p>
      <w:pPr>
        <w:widowControl w:val="0"/>
        <w:spacing w:line="440" w:lineRule="exact"/>
        <w:outlineLvl w:val="0"/>
        <w:rPr>
          <w:rFonts w:ascii="仿宋" w:hAnsi="仿宋" w:eastAsia="仿宋" w:cs="仿宋"/>
          <w:b/>
          <w:bCs w:val="0"/>
          <w:color w:val="auto"/>
          <w:spacing w:val="9"/>
          <w:position w:val="2"/>
          <w:sz w:val="25"/>
          <w:szCs w:val="25"/>
        </w:rPr>
      </w:pPr>
      <w:bookmarkStart w:id="60" w:name="_Toc11191"/>
      <w:r>
        <w:rPr>
          <w:rFonts w:hint="eastAsia" w:ascii="仿宋" w:hAnsi="仿宋" w:eastAsia="仿宋" w:cs="仿宋"/>
          <w:b/>
          <w:bCs w:val="0"/>
          <w:color w:val="auto"/>
          <w:spacing w:val="9"/>
          <w:position w:val="2"/>
          <w:sz w:val="25"/>
          <w:szCs w:val="25"/>
        </w:rPr>
        <w:t>32.师范类专业认证必须达到的“底线”要求是什么？</w:t>
      </w:r>
      <w:bookmarkEnd w:id="60"/>
    </w:p>
    <w:p>
      <w:pPr>
        <w:widowControl w:val="0"/>
        <w:kinsoku/>
        <w:spacing w:line="440" w:lineRule="exact"/>
        <w:ind w:firstLine="516"/>
        <w:rPr>
          <w:rFonts w:ascii="仿宋" w:hAnsi="仿宋" w:eastAsia="仿宋" w:cs="仿宋"/>
          <w:bCs/>
          <w:color w:val="auto"/>
          <w:spacing w:val="10"/>
          <w:sz w:val="25"/>
          <w:szCs w:val="25"/>
        </w:rPr>
      </w:pPr>
      <w:r>
        <w:rPr>
          <w:rFonts w:ascii="仿宋" w:hAnsi="仿宋" w:eastAsia="仿宋" w:cs="仿宋"/>
          <w:bCs/>
          <w:color w:val="auto"/>
          <w:spacing w:val="10"/>
          <w:sz w:val="25"/>
          <w:szCs w:val="25"/>
        </w:rPr>
        <w:t>专业认证的“底线”要求，即认证专业达到合格要求的必要条件是建立了面向产出的内部评价机制，通过评价能证明达成情况，并建立依据评价结果进行持续改进的机制。</w:t>
      </w:r>
    </w:p>
    <w:p>
      <w:pPr>
        <w:widowControl w:val="0"/>
        <w:spacing w:line="440" w:lineRule="exact"/>
        <w:outlineLvl w:val="0"/>
        <w:rPr>
          <w:rFonts w:ascii="仿宋" w:hAnsi="仿宋" w:eastAsia="仿宋" w:cs="仿宋"/>
          <w:b/>
          <w:bCs w:val="0"/>
          <w:color w:val="auto"/>
          <w:spacing w:val="9"/>
          <w:position w:val="2"/>
          <w:sz w:val="25"/>
          <w:szCs w:val="25"/>
        </w:rPr>
      </w:pPr>
      <w:bookmarkStart w:id="61" w:name="_Toc32248"/>
      <w:r>
        <w:rPr>
          <w:rFonts w:hint="eastAsia" w:ascii="仿宋" w:hAnsi="仿宋" w:eastAsia="仿宋" w:cs="仿宋"/>
          <w:b/>
          <w:bCs w:val="0"/>
          <w:color w:val="auto"/>
          <w:spacing w:val="9"/>
          <w:position w:val="2"/>
          <w:sz w:val="25"/>
          <w:szCs w:val="25"/>
        </w:rPr>
        <w:t>33.师范类专业认证与“主线”与“底线”直接相关指标项及评建要点有哪些？</w:t>
      </w:r>
      <w:bookmarkEnd w:id="61"/>
    </w:p>
    <w:p>
      <w:pPr>
        <w:widowControl w:val="0"/>
        <w:kinsoku/>
        <w:topLinePunct/>
        <w:spacing w:line="440" w:lineRule="exact"/>
        <w:ind w:firstLine="516"/>
        <w:rPr>
          <w:rFonts w:ascii="仿宋" w:hAnsi="仿宋" w:eastAsia="仿宋" w:cs="仿宋"/>
          <w:bCs/>
          <w:color w:val="auto"/>
          <w:spacing w:val="10"/>
          <w:sz w:val="25"/>
          <w:szCs w:val="25"/>
        </w:rPr>
      </w:pPr>
      <w:r>
        <w:rPr>
          <w:rFonts w:ascii="仿宋" w:hAnsi="仿宋" w:eastAsia="仿宋" w:cs="仿宋"/>
          <w:bCs/>
          <w:color w:val="auto"/>
          <w:spacing w:val="10"/>
          <w:sz w:val="25"/>
          <w:szCs w:val="25"/>
        </w:rPr>
        <w:t>与“主线”“底线”直接相关指标项及评建与考查要点包括：</w:t>
      </w:r>
    </w:p>
    <w:p>
      <w:pPr>
        <w:widowControl w:val="0"/>
        <w:kinsoku/>
        <w:topLinePunct/>
        <w:spacing w:line="440" w:lineRule="exact"/>
        <w:ind w:firstLine="516"/>
        <w:rPr>
          <w:rFonts w:ascii="仿宋" w:hAnsi="仿宋" w:eastAsia="仿宋" w:cs="仿宋"/>
          <w:bCs/>
          <w:color w:val="auto"/>
          <w:spacing w:val="10"/>
          <w:sz w:val="25"/>
          <w:szCs w:val="25"/>
        </w:rPr>
      </w:pPr>
      <w:r>
        <w:rPr>
          <w:rFonts w:ascii="仿宋" w:hAnsi="仿宋" w:eastAsia="仿宋" w:cs="仿宋"/>
          <w:bCs/>
          <w:color w:val="auto"/>
          <w:spacing w:val="10"/>
          <w:sz w:val="25"/>
          <w:szCs w:val="25"/>
        </w:rPr>
        <w:t>(1)培养目标。面向需求确定专业办学目标定位。以规范有效的调研为基础，制定培养目标。培养目标中预期的职业能力合理、可实现。正确理解培养目标合理性的含义，建立培养目标合理性评价与培养目标修订机制并有制度保证其有效运行。</w:t>
      </w:r>
    </w:p>
    <w:p>
      <w:pPr>
        <w:widowControl w:val="0"/>
        <w:kinsoku/>
        <w:topLinePunct/>
        <w:spacing w:line="440" w:lineRule="exact"/>
        <w:ind w:firstLine="516"/>
        <w:rPr>
          <w:rFonts w:ascii="仿宋" w:hAnsi="仿宋" w:eastAsia="仿宋" w:cs="仿宋"/>
          <w:bCs/>
          <w:color w:val="auto"/>
          <w:spacing w:val="10"/>
          <w:sz w:val="25"/>
          <w:szCs w:val="25"/>
        </w:rPr>
      </w:pPr>
      <w:r>
        <w:rPr>
          <w:rFonts w:ascii="仿宋" w:hAnsi="仿宋" w:eastAsia="仿宋" w:cs="仿宋"/>
          <w:bCs/>
          <w:color w:val="auto"/>
          <w:spacing w:val="10"/>
          <w:sz w:val="25"/>
          <w:szCs w:val="25"/>
        </w:rPr>
        <w:t>(2)毕业要求。专业毕业要求在广度和深度上覆盖认证标准。专业毕业要求对学生能力的分类描述，能够对专业培养目标预期的相关职业能力形成基础支撑。毕业要求分解指标点明确、合理、可衡量。指标点对应的教学环节(课程)能够支撑指标点达成任务并可评价。近期规范开展过毕业要求达成情况评价及毕业要求分项评价，评价依据合理，考核资料等证据能够支撑与印证。</w:t>
      </w:r>
    </w:p>
    <w:p>
      <w:pPr>
        <w:widowControl w:val="0"/>
        <w:kinsoku/>
        <w:topLinePunct/>
        <w:spacing w:line="440" w:lineRule="exact"/>
        <w:ind w:firstLine="516"/>
        <w:rPr>
          <w:rFonts w:ascii="仿宋" w:hAnsi="仿宋" w:eastAsia="仿宋" w:cs="仿宋"/>
          <w:bCs/>
          <w:color w:val="auto"/>
          <w:spacing w:val="10"/>
          <w:sz w:val="25"/>
          <w:szCs w:val="25"/>
        </w:rPr>
      </w:pPr>
      <w:r>
        <w:rPr>
          <w:rFonts w:ascii="仿宋" w:hAnsi="仿宋" w:eastAsia="仿宋" w:cs="仿宋"/>
          <w:bCs/>
          <w:color w:val="auto"/>
          <w:spacing w:val="10"/>
          <w:sz w:val="25"/>
          <w:szCs w:val="25"/>
        </w:rPr>
        <w:t>(3)课程与教学。课程体系覆盖毕业要求且支撑合理；课程体系符合《教师专业标准》和《教师教育课程标准》要求；课程体系支撑毕业要求指标点的任务矩阵合理，每项毕业要求有关联度高的支撑课程，核心课程发挥了强支撑作用。面向产出制定课程大纲，有合理的课程目标，有制度规范与审核机制；课程目标与毕业要求指标点对应关系、课程教学及考核与课程目标对应关系清晰。课程体系合理性评价机制有制度规范及有效运行证据；学校制定课程目标达成情况评价实施办法与评价依据合理性审查制度；专业课程目标达成情况评价与审核机制健全；评价与审核机制运行情况证据能够体现课程能力目标的达成(证据包括课程评价案例；开展评价的课程清单、考核资料、课程目标达成情况评价报告、合理性审核文档等)。</w:t>
      </w:r>
    </w:p>
    <w:p>
      <w:pPr>
        <w:widowControl w:val="0"/>
        <w:kinsoku/>
        <w:topLinePunct/>
        <w:spacing w:line="440" w:lineRule="exact"/>
        <w:ind w:firstLine="516"/>
        <w:rPr>
          <w:rFonts w:ascii="仿宋" w:hAnsi="仿宋" w:eastAsia="仿宋" w:cs="仿宋"/>
          <w:bCs/>
          <w:color w:val="auto"/>
          <w:spacing w:val="10"/>
          <w:sz w:val="25"/>
          <w:szCs w:val="25"/>
        </w:rPr>
      </w:pPr>
      <w:r>
        <w:rPr>
          <w:rFonts w:ascii="仿宋" w:hAnsi="仿宋" w:eastAsia="仿宋" w:cs="仿宋"/>
          <w:bCs/>
          <w:color w:val="auto"/>
          <w:spacing w:val="10"/>
          <w:sz w:val="25"/>
          <w:szCs w:val="25"/>
        </w:rPr>
        <w:t>(4)合作与实践。学校制定实践教学体系与实践课 程建设的制度性文件；对应毕业要求制订技能训练、实验实训、专业实习、教育实践、毕业设计 (论文) 等实践课程教学大纲；对应毕业要求制定教育见习、教育实习与教育研习教学大纲，并涵盖师德体验、教学实践、班级管理实践和教研实践等领域。制定教育实践管理规范，建立关联毕业要求的实践环节的质量标准；依据毕业要求和《教师教育课程标准》实践要求，制订可衡量的教育实践表现性考核标准，形成教育实践能力达成情况评价与改进报告。</w:t>
      </w:r>
    </w:p>
    <w:p>
      <w:pPr>
        <w:widowControl w:val="0"/>
        <w:kinsoku/>
        <w:topLinePunct/>
        <w:spacing w:line="440" w:lineRule="exact"/>
        <w:ind w:firstLine="522"/>
        <w:rPr>
          <w:rFonts w:ascii="仿宋" w:hAnsi="仿宋" w:eastAsia="仿宋" w:cs="仿宋"/>
          <w:bCs/>
          <w:color w:val="auto"/>
          <w:sz w:val="25"/>
          <w:szCs w:val="25"/>
        </w:rPr>
      </w:pPr>
      <w:r>
        <w:rPr>
          <w:rFonts w:ascii="仿宋" w:hAnsi="仿宋" w:eastAsia="仿宋" w:cs="仿宋"/>
          <w:bCs/>
          <w:color w:val="auto"/>
          <w:spacing w:val="10"/>
          <w:sz w:val="25"/>
          <w:szCs w:val="25"/>
        </w:rPr>
        <w:t>(5)质量保障。以毕业要求达成为质量保障目标， 规范教学质量保障体系建设，并体现在相关教学质量管理文件中。制定与毕业要求相关联的主要教学环节的质量标准，并有运行记录文档。依据毕业要求，建立教学 过程质量常态化监控机制，包括责任机构、监控环节、时间、过程、方法与反馈等；聚焦评价学生学习成效，定期开展专业教学质量评价；学校制定毕业要求达成情况评价实施办法，院系制定相应的实施细则；专业毕业要求达成情况的评价机制健全与规范，并有运行实施证据，包括评价制度、评价责任机构、评价对象、评价周期、评价依据、评价过程、评价方法、评价责任人，以及课程目标达成情况评价结果、毕业要求达成情况评价结果的使用情况等。建立毕业生跟踪反馈机制与制度规范(责任机构、工作周期、跟踪对象与方法、收集的信息、结果的利用)，且规范有效，最近一次跟踪反馈运行情况(对象、方法和结果)合理有效；建立基础教育机构、教育行政部门等利益相关方参与的社会评价机制与制度规范(责任机构、评价周期、评价方法、信息收集渠道、结果的利用)，最近一次社会评价的开展情况(对象、方法、结果)合理有效；学校制定培养目标达成情况评价实施办法，院系制定相应的实施细则，有培养目标达成情况评价报告等实施证据。制定保证评价结果用于专业持续改进</w:t>
      </w:r>
      <w:r>
        <w:rPr>
          <w:rFonts w:ascii="仿宋" w:hAnsi="仿宋" w:eastAsia="仿宋" w:cs="仿宋"/>
          <w:bCs/>
          <w:color w:val="auto"/>
          <w:sz w:val="25"/>
          <w:szCs w:val="25"/>
        </w:rPr>
        <w:t>的制度(责任机构、评价结果的收集、分析、反馈渠道、</w:t>
      </w:r>
      <w:r>
        <w:rPr>
          <w:rFonts w:ascii="仿宋" w:hAnsi="仿宋" w:eastAsia="仿宋" w:cs="仿宋"/>
          <w:bCs/>
          <w:color w:val="auto"/>
          <w:spacing w:val="10"/>
          <w:sz w:val="25"/>
          <w:szCs w:val="25"/>
        </w:rPr>
        <w:t>持续改进的责任人以及改进效果的跟踪措施)；最近一次基于培养目标、毕业要求、课程目标达成情况和课程体系合理性评价结果而开展的持 续改进工作(改进依据、改进措施和改进效果)规范有效</w:t>
      </w:r>
      <w:r>
        <w:rPr>
          <w:rFonts w:ascii="仿宋" w:hAnsi="仿宋" w:eastAsia="仿宋" w:cs="仿宋"/>
          <w:bCs/>
          <w:color w:val="auto"/>
          <w:spacing w:val="-4"/>
          <w:sz w:val="25"/>
          <w:szCs w:val="25"/>
        </w:rPr>
        <w:t>。</w:t>
      </w:r>
    </w:p>
    <w:p>
      <w:pPr>
        <w:widowControl w:val="0"/>
        <w:topLinePunct/>
        <w:spacing w:line="440" w:lineRule="exact"/>
        <w:outlineLvl w:val="0"/>
        <w:rPr>
          <w:rFonts w:ascii="仿宋" w:hAnsi="仿宋" w:eastAsia="仿宋" w:cs="仿宋"/>
          <w:b/>
          <w:bCs w:val="0"/>
          <w:color w:val="auto"/>
          <w:spacing w:val="9"/>
          <w:position w:val="2"/>
          <w:sz w:val="25"/>
          <w:szCs w:val="25"/>
        </w:rPr>
      </w:pPr>
      <w:bookmarkStart w:id="62" w:name="_Toc15848"/>
      <w:r>
        <w:rPr>
          <w:rFonts w:hint="eastAsia" w:ascii="仿宋" w:hAnsi="仿宋" w:eastAsia="仿宋" w:cs="仿宋"/>
          <w:b/>
          <w:bCs w:val="0"/>
          <w:color w:val="auto"/>
          <w:spacing w:val="9"/>
          <w:position w:val="2"/>
          <w:sz w:val="25"/>
          <w:szCs w:val="25"/>
        </w:rPr>
        <w:t>34.什么是“OBE”教育模式？</w:t>
      </w:r>
      <w:bookmarkEnd w:id="62"/>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OBE</w:t>
      </w:r>
      <w:r>
        <w:rPr>
          <w:rFonts w:hint="eastAsia" w:ascii="仿宋" w:hAnsi="仿宋" w:eastAsia="仿宋" w:cs="仿宋"/>
          <w:bCs/>
          <w:color w:val="auto"/>
          <w:spacing w:val="10"/>
          <w:sz w:val="25"/>
          <w:szCs w:val="25"/>
        </w:rPr>
        <w:t>，</w:t>
      </w:r>
      <w:r>
        <w:rPr>
          <w:rFonts w:ascii="仿宋" w:hAnsi="仿宋" w:eastAsia="仿宋" w:cs="仿宋"/>
          <w:bCs/>
          <w:color w:val="auto"/>
          <w:spacing w:val="10"/>
          <w:sz w:val="25"/>
          <w:szCs w:val="25"/>
        </w:rPr>
        <w:t>是Outcomes-based-Education的缩写，即基于学习产出的教育模式。教育者必须对学生毕业时应达到的能力及其水平有清楚的构想，然后寻求设计适宜的教育</w:t>
      </w:r>
      <w:r>
        <w:rPr>
          <w:rFonts w:hint="eastAsia" w:ascii="仿宋" w:hAnsi="仿宋" w:eastAsia="仿宋" w:cs="仿宋"/>
          <w:bCs/>
          <w:color w:val="auto"/>
          <w:spacing w:val="10"/>
          <w:sz w:val="25"/>
          <w:szCs w:val="25"/>
        </w:rPr>
        <w:t>体系</w:t>
      </w:r>
      <w:r>
        <w:rPr>
          <w:rFonts w:ascii="仿宋" w:hAnsi="仿宋" w:eastAsia="仿宋" w:cs="仿宋"/>
          <w:bCs/>
          <w:color w:val="auto"/>
          <w:spacing w:val="10"/>
          <w:sz w:val="25"/>
          <w:szCs w:val="25"/>
        </w:rPr>
        <w:t>来保证学生达到这些预期目标。学生产出而非教科书或教师经验成为驱动教育系统运作的动力，这显然同传统上内容驱动和重视投入的教育形成了鲜明对比，OBE教育模式被认为是一种教育范式的革新。</w:t>
      </w:r>
    </w:p>
    <w:p>
      <w:pPr>
        <w:widowControl w:val="0"/>
        <w:topLinePunct/>
        <w:spacing w:line="440" w:lineRule="exact"/>
        <w:outlineLvl w:val="0"/>
        <w:rPr>
          <w:rFonts w:ascii="仿宋" w:hAnsi="仿宋" w:eastAsia="仿宋" w:cs="仿宋"/>
          <w:b/>
          <w:bCs w:val="0"/>
          <w:color w:val="auto"/>
          <w:spacing w:val="9"/>
          <w:position w:val="2"/>
          <w:sz w:val="25"/>
          <w:szCs w:val="25"/>
        </w:rPr>
      </w:pPr>
      <w:bookmarkStart w:id="63" w:name="_Toc21424"/>
      <w:r>
        <w:rPr>
          <w:rFonts w:hint="eastAsia" w:ascii="仿宋" w:hAnsi="仿宋" w:eastAsia="仿宋" w:cs="仿宋"/>
          <w:b/>
          <w:bCs w:val="0"/>
          <w:color w:val="auto"/>
          <w:spacing w:val="9"/>
          <w:position w:val="2"/>
          <w:sz w:val="25"/>
          <w:szCs w:val="25"/>
        </w:rPr>
        <w:t>35.什么是“一践行三学会”？</w:t>
      </w:r>
      <w:bookmarkEnd w:id="63"/>
    </w:p>
    <w:p>
      <w:pPr>
        <w:widowControl w:val="0"/>
        <w:topLinePunct/>
        <w:spacing w:line="440" w:lineRule="exact"/>
        <w:ind w:firstLine="471"/>
        <w:rPr>
          <w:rFonts w:ascii="仿宋" w:hAnsi="仿宋" w:eastAsia="仿宋" w:cs="仿宋"/>
          <w:bCs/>
          <w:color w:val="auto"/>
          <w:sz w:val="25"/>
          <w:szCs w:val="25"/>
        </w:rPr>
      </w:pPr>
      <w:r>
        <w:rPr>
          <w:rFonts w:ascii="仿宋" w:hAnsi="仿宋" w:eastAsia="仿宋" w:cs="仿宋"/>
          <w:bCs/>
          <w:color w:val="auto"/>
          <w:spacing w:val="10"/>
          <w:sz w:val="25"/>
          <w:szCs w:val="25"/>
        </w:rPr>
        <w:t>“一践行三学会”指“</w:t>
      </w:r>
      <w:r>
        <w:rPr>
          <w:rFonts w:ascii="仿宋" w:hAnsi="仿宋" w:eastAsia="仿宋" w:cs="仿宋"/>
          <w:b/>
          <w:color w:val="auto"/>
          <w:spacing w:val="10"/>
          <w:sz w:val="25"/>
          <w:szCs w:val="25"/>
        </w:rPr>
        <w:t>践行师德</w:t>
      </w:r>
      <w:r>
        <w:rPr>
          <w:rFonts w:hint="eastAsia" w:ascii="仿宋" w:hAnsi="仿宋" w:eastAsia="仿宋" w:cs="仿宋"/>
          <w:b/>
          <w:color w:val="auto"/>
          <w:spacing w:val="10"/>
          <w:sz w:val="25"/>
          <w:szCs w:val="25"/>
        </w:rPr>
        <w:t>、</w:t>
      </w:r>
      <w:r>
        <w:rPr>
          <w:rFonts w:ascii="仿宋" w:hAnsi="仿宋" w:eastAsia="仿宋" w:cs="仿宋"/>
          <w:b/>
          <w:color w:val="auto"/>
          <w:spacing w:val="10"/>
          <w:sz w:val="25"/>
          <w:szCs w:val="25"/>
        </w:rPr>
        <w:t>学会教学</w:t>
      </w:r>
      <w:r>
        <w:rPr>
          <w:rFonts w:hint="eastAsia" w:ascii="仿宋" w:hAnsi="仿宋" w:eastAsia="仿宋" w:cs="仿宋"/>
          <w:b/>
          <w:color w:val="auto"/>
          <w:spacing w:val="10"/>
          <w:sz w:val="25"/>
          <w:szCs w:val="25"/>
        </w:rPr>
        <w:t>、</w:t>
      </w:r>
      <w:r>
        <w:rPr>
          <w:rFonts w:ascii="仿宋" w:hAnsi="仿宋" w:eastAsia="仿宋" w:cs="仿宋"/>
          <w:b/>
          <w:color w:val="auto"/>
          <w:spacing w:val="10"/>
          <w:sz w:val="25"/>
          <w:szCs w:val="25"/>
        </w:rPr>
        <w:t>学会育人</w:t>
      </w:r>
      <w:r>
        <w:rPr>
          <w:rFonts w:hint="eastAsia" w:ascii="仿宋" w:hAnsi="仿宋" w:eastAsia="仿宋" w:cs="仿宋"/>
          <w:b/>
          <w:color w:val="auto"/>
          <w:spacing w:val="10"/>
          <w:sz w:val="25"/>
          <w:szCs w:val="25"/>
        </w:rPr>
        <w:t>、</w:t>
      </w:r>
      <w:r>
        <w:rPr>
          <w:rFonts w:ascii="仿宋" w:hAnsi="仿宋" w:eastAsia="仿宋" w:cs="仿宋"/>
          <w:b/>
          <w:color w:val="auto"/>
          <w:spacing w:val="10"/>
          <w:sz w:val="25"/>
          <w:szCs w:val="25"/>
        </w:rPr>
        <w:t>学会发展</w:t>
      </w:r>
      <w:r>
        <w:rPr>
          <w:rFonts w:ascii="仿宋" w:hAnsi="仿宋" w:eastAsia="仿宋" w:cs="仿宋"/>
          <w:bCs/>
          <w:color w:val="auto"/>
          <w:spacing w:val="10"/>
          <w:sz w:val="25"/>
          <w:szCs w:val="25"/>
        </w:rPr>
        <w:t>”。</w:t>
      </w:r>
    </w:p>
    <w:p>
      <w:pPr>
        <w:widowControl w:val="0"/>
        <w:topLinePunct/>
        <w:spacing w:line="440" w:lineRule="exact"/>
        <w:outlineLvl w:val="0"/>
        <w:rPr>
          <w:rFonts w:ascii="仿宋" w:hAnsi="仿宋" w:eastAsia="仿宋" w:cs="仿宋"/>
          <w:b/>
          <w:bCs w:val="0"/>
          <w:color w:val="auto"/>
          <w:spacing w:val="9"/>
          <w:position w:val="2"/>
          <w:sz w:val="25"/>
          <w:szCs w:val="25"/>
        </w:rPr>
      </w:pPr>
      <w:bookmarkStart w:id="64" w:name="_Toc25729"/>
      <w:r>
        <w:rPr>
          <w:rFonts w:hint="eastAsia" w:ascii="仿宋" w:hAnsi="仿宋" w:eastAsia="仿宋" w:cs="仿宋"/>
          <w:b/>
          <w:bCs w:val="0"/>
          <w:color w:val="auto"/>
          <w:spacing w:val="9"/>
          <w:position w:val="2"/>
          <w:sz w:val="25"/>
          <w:szCs w:val="25"/>
        </w:rPr>
        <w:t>36.师范类专业认证关注的“三个机制”健全是什么？</w:t>
      </w:r>
      <w:bookmarkEnd w:id="64"/>
    </w:p>
    <w:p>
      <w:pPr>
        <w:widowControl w:val="0"/>
        <w:kinsoku/>
        <w:topLinePunct/>
        <w:spacing w:line="440" w:lineRule="exact"/>
        <w:ind w:firstLine="471"/>
        <w:rPr>
          <w:rFonts w:ascii="仿宋" w:hAnsi="仿宋" w:eastAsia="仿宋" w:cs="仿宋"/>
          <w:bCs/>
          <w:color w:val="auto"/>
          <w:spacing w:val="-6"/>
          <w:sz w:val="25"/>
          <w:szCs w:val="25"/>
        </w:rPr>
      </w:pPr>
      <w:r>
        <w:rPr>
          <w:rFonts w:hint="eastAsia" w:ascii="仿宋" w:hAnsi="仿宋" w:eastAsia="仿宋" w:cs="仿宋"/>
          <w:bCs/>
          <w:color w:val="auto"/>
          <w:spacing w:val="-6"/>
          <w:sz w:val="25"/>
          <w:szCs w:val="25"/>
        </w:rPr>
        <w:t>一是</w:t>
      </w:r>
      <w:r>
        <w:rPr>
          <w:rFonts w:ascii="仿宋" w:hAnsi="仿宋" w:eastAsia="仿宋" w:cs="仿宋"/>
          <w:bCs/>
          <w:color w:val="auto"/>
          <w:spacing w:val="-6"/>
          <w:sz w:val="25"/>
          <w:szCs w:val="25"/>
        </w:rPr>
        <w:t>质量监控机制(课程教学/教育实践</w:t>
      </w:r>
      <w:r>
        <w:rPr>
          <w:rFonts w:hint="eastAsia" w:ascii="仿宋" w:hAnsi="仿宋" w:eastAsia="仿宋" w:cs="仿宋"/>
          <w:bCs/>
          <w:color w:val="auto"/>
          <w:spacing w:val="-6"/>
          <w:sz w:val="25"/>
          <w:szCs w:val="25"/>
        </w:rPr>
        <w:t>/</w:t>
      </w:r>
      <w:r>
        <w:rPr>
          <w:rFonts w:ascii="仿宋" w:hAnsi="仿宋" w:eastAsia="仿宋" w:cs="仿宋"/>
          <w:bCs/>
          <w:color w:val="auto"/>
          <w:spacing w:val="-6"/>
          <w:sz w:val="25"/>
          <w:szCs w:val="25"/>
        </w:rPr>
        <w:t>学习成果)</w:t>
      </w:r>
      <w:r>
        <w:rPr>
          <w:rFonts w:hint="eastAsia" w:ascii="仿宋" w:hAnsi="仿宋" w:eastAsia="仿宋" w:cs="仿宋"/>
          <w:bCs/>
          <w:color w:val="auto"/>
          <w:spacing w:val="-6"/>
          <w:sz w:val="25"/>
          <w:szCs w:val="25"/>
        </w:rPr>
        <w:t>。</w:t>
      </w:r>
    </w:p>
    <w:p>
      <w:pPr>
        <w:widowControl w:val="0"/>
        <w:kinsoku/>
        <w:topLinePunct/>
        <w:spacing w:line="440" w:lineRule="exact"/>
        <w:ind w:firstLine="471"/>
        <w:rPr>
          <w:rFonts w:ascii="仿宋" w:hAnsi="仿宋" w:eastAsia="仿宋" w:cs="仿宋"/>
          <w:bCs/>
          <w:color w:val="auto"/>
          <w:spacing w:val="10"/>
          <w:sz w:val="25"/>
          <w:szCs w:val="25"/>
        </w:rPr>
      </w:pPr>
      <w:r>
        <w:rPr>
          <w:rFonts w:hint="eastAsia" w:ascii="仿宋" w:hAnsi="仿宋" w:eastAsia="仿宋" w:cs="仿宋"/>
          <w:bCs/>
          <w:color w:val="auto"/>
          <w:spacing w:val="10"/>
          <w:sz w:val="25"/>
          <w:szCs w:val="25"/>
        </w:rPr>
        <w:t>二是</w:t>
      </w:r>
      <w:r>
        <w:rPr>
          <w:rFonts w:ascii="仿宋" w:hAnsi="仿宋" w:eastAsia="仿宋" w:cs="仿宋"/>
          <w:bCs/>
          <w:color w:val="auto"/>
          <w:spacing w:val="10"/>
          <w:sz w:val="25"/>
          <w:szCs w:val="25"/>
        </w:rPr>
        <w:t>达成度评价机制(课程目标/毕业要求/培养目标)</w:t>
      </w:r>
      <w:r>
        <w:rPr>
          <w:rFonts w:hint="eastAsia" w:ascii="仿宋" w:hAnsi="仿宋" w:eastAsia="仿宋" w:cs="仿宋"/>
          <w:bCs/>
          <w:color w:val="auto"/>
          <w:spacing w:val="10"/>
          <w:sz w:val="25"/>
          <w:szCs w:val="25"/>
        </w:rPr>
        <w:t>。</w:t>
      </w:r>
    </w:p>
    <w:p>
      <w:pPr>
        <w:widowControl w:val="0"/>
        <w:kinsoku/>
        <w:topLinePunct/>
        <w:spacing w:line="440" w:lineRule="exact"/>
        <w:ind w:firstLine="471"/>
        <w:rPr>
          <w:rFonts w:ascii="仿宋" w:hAnsi="仿宋" w:eastAsia="仿宋" w:cs="仿宋"/>
          <w:bCs/>
          <w:color w:val="auto"/>
          <w:spacing w:val="10"/>
          <w:sz w:val="25"/>
          <w:szCs w:val="25"/>
        </w:rPr>
      </w:pPr>
      <w:r>
        <w:rPr>
          <w:rFonts w:hint="eastAsia" w:ascii="仿宋" w:hAnsi="仿宋" w:eastAsia="仿宋" w:cs="仿宋"/>
          <w:bCs/>
          <w:color w:val="auto"/>
          <w:spacing w:val="10"/>
          <w:sz w:val="25"/>
          <w:szCs w:val="25"/>
        </w:rPr>
        <w:t>三是</w:t>
      </w:r>
      <w:r>
        <w:rPr>
          <w:rFonts w:ascii="仿宋" w:hAnsi="仿宋" w:eastAsia="仿宋" w:cs="仿宋"/>
          <w:bCs/>
          <w:color w:val="auto"/>
          <w:spacing w:val="10"/>
          <w:sz w:val="25"/>
          <w:szCs w:val="25"/>
        </w:rPr>
        <w:t>持续改进机制(基于评价结果的改进)</w:t>
      </w:r>
      <w:r>
        <w:rPr>
          <w:rFonts w:hint="eastAsia" w:ascii="仿宋" w:hAnsi="仿宋" w:eastAsia="仿宋" w:cs="仿宋"/>
          <w:bCs/>
          <w:color w:val="auto"/>
          <w:spacing w:val="10"/>
          <w:sz w:val="25"/>
          <w:szCs w:val="25"/>
        </w:rPr>
        <w:t>。</w:t>
      </w:r>
    </w:p>
    <w:p>
      <w:pPr>
        <w:widowControl w:val="0"/>
        <w:topLinePunct/>
        <w:spacing w:line="440" w:lineRule="exact"/>
        <w:outlineLvl w:val="0"/>
        <w:rPr>
          <w:rFonts w:ascii="仿宋" w:hAnsi="仿宋" w:eastAsia="仿宋" w:cs="仿宋"/>
          <w:b/>
          <w:bCs w:val="0"/>
          <w:color w:val="auto"/>
          <w:spacing w:val="9"/>
          <w:position w:val="2"/>
          <w:sz w:val="25"/>
          <w:szCs w:val="25"/>
        </w:rPr>
      </w:pPr>
      <w:bookmarkStart w:id="65" w:name="_Toc708"/>
      <w:r>
        <w:rPr>
          <w:rFonts w:hint="eastAsia" w:ascii="仿宋" w:hAnsi="仿宋" w:eastAsia="仿宋" w:cs="仿宋"/>
          <w:b/>
          <w:bCs w:val="0"/>
          <w:color w:val="auto"/>
          <w:spacing w:val="9"/>
          <w:position w:val="2"/>
          <w:sz w:val="25"/>
          <w:szCs w:val="25"/>
        </w:rPr>
        <w:t>37.师范类专业认证对专业培养目标的设定提出了哪些要求？</w:t>
      </w:r>
      <w:bookmarkEnd w:id="65"/>
    </w:p>
    <w:p>
      <w:pPr>
        <w:widowControl w:val="0"/>
        <w:kinsoku/>
        <w:topLinePunct/>
        <w:spacing w:line="440" w:lineRule="exact"/>
        <w:ind w:firstLine="522"/>
        <w:rPr>
          <w:rFonts w:ascii="仿宋" w:hAnsi="仿宋" w:eastAsia="仿宋" w:cs="仿宋"/>
          <w:bCs/>
          <w:color w:val="auto"/>
          <w:spacing w:val="5"/>
          <w:sz w:val="25"/>
          <w:szCs w:val="25"/>
        </w:rPr>
      </w:pPr>
      <w:r>
        <w:rPr>
          <w:rFonts w:ascii="仿宋" w:hAnsi="仿宋" w:eastAsia="仿宋" w:cs="仿宋"/>
          <w:bCs/>
          <w:color w:val="auto"/>
          <w:spacing w:val="14"/>
          <w:sz w:val="25"/>
          <w:szCs w:val="25"/>
        </w:rPr>
        <w:t>培</w:t>
      </w:r>
      <w:r>
        <w:rPr>
          <w:rFonts w:ascii="仿宋" w:hAnsi="仿宋" w:eastAsia="仿宋" w:cs="仿宋"/>
          <w:bCs/>
          <w:color w:val="auto"/>
          <w:spacing w:val="10"/>
          <w:sz w:val="25"/>
          <w:szCs w:val="25"/>
        </w:rPr>
        <w:t>养目标的内容包括服务面向、服务定位和人才规</w:t>
      </w:r>
      <w:r>
        <w:rPr>
          <w:rFonts w:ascii="仿宋" w:hAnsi="仿宋" w:eastAsia="仿宋" w:cs="仿宋"/>
          <w:bCs/>
          <w:color w:val="auto"/>
          <w:spacing w:val="8"/>
          <w:sz w:val="25"/>
          <w:szCs w:val="25"/>
        </w:rPr>
        <w:t>格等内容</w:t>
      </w:r>
      <w:r>
        <w:rPr>
          <w:rFonts w:ascii="仿宋" w:hAnsi="仿宋" w:eastAsia="仿宋" w:cs="仿宋"/>
          <w:bCs/>
          <w:color w:val="auto"/>
          <w:spacing w:val="6"/>
          <w:sz w:val="25"/>
          <w:szCs w:val="25"/>
        </w:rPr>
        <w:t>。</w:t>
      </w:r>
      <w:r>
        <w:rPr>
          <w:rFonts w:ascii="仿宋" w:hAnsi="仿宋" w:eastAsia="仿宋" w:cs="仿宋"/>
          <w:bCs/>
          <w:color w:val="auto"/>
          <w:spacing w:val="4"/>
          <w:sz w:val="25"/>
          <w:szCs w:val="25"/>
        </w:rPr>
        <w:t>要对师范生毕业5年左右的具体能力和表现</w:t>
      </w:r>
      <w:r>
        <w:rPr>
          <w:rFonts w:ascii="仿宋" w:hAnsi="仿宋" w:eastAsia="仿宋" w:cs="仿宋"/>
          <w:bCs/>
          <w:color w:val="auto"/>
          <w:spacing w:val="8"/>
          <w:sz w:val="25"/>
          <w:szCs w:val="25"/>
        </w:rPr>
        <w:t>有清晰的</w:t>
      </w:r>
      <w:r>
        <w:rPr>
          <w:rFonts w:ascii="仿宋" w:hAnsi="仿宋" w:eastAsia="仿宋" w:cs="仿宋"/>
          <w:bCs/>
          <w:color w:val="auto"/>
          <w:spacing w:val="6"/>
          <w:sz w:val="25"/>
          <w:szCs w:val="25"/>
        </w:rPr>
        <w:t>表</w:t>
      </w:r>
      <w:r>
        <w:rPr>
          <w:rFonts w:ascii="仿宋" w:hAnsi="仿宋" w:eastAsia="仿宋" w:cs="仿宋"/>
          <w:bCs/>
          <w:color w:val="auto"/>
          <w:spacing w:val="4"/>
          <w:sz w:val="25"/>
          <w:szCs w:val="25"/>
        </w:rPr>
        <w:t>述，反映师范生毕业后5年左右在社会和专</w:t>
      </w:r>
      <w:r>
        <w:rPr>
          <w:rFonts w:ascii="仿宋" w:hAnsi="仿宋" w:eastAsia="仿宋" w:cs="仿宋"/>
          <w:bCs/>
          <w:color w:val="auto"/>
          <w:spacing w:val="19"/>
          <w:sz w:val="25"/>
          <w:szCs w:val="25"/>
        </w:rPr>
        <w:t>业</w:t>
      </w:r>
      <w:r>
        <w:rPr>
          <w:rFonts w:ascii="仿宋" w:hAnsi="仿宋" w:eastAsia="仿宋" w:cs="仿宋"/>
          <w:bCs/>
          <w:color w:val="auto"/>
          <w:spacing w:val="10"/>
          <w:sz w:val="25"/>
          <w:szCs w:val="25"/>
        </w:rPr>
        <w:t>领域的发展预期，体现专业特色和优势，并能够为师</w:t>
      </w:r>
      <w:r>
        <w:rPr>
          <w:rFonts w:ascii="仿宋" w:hAnsi="仿宋" w:eastAsia="仿宋" w:cs="仿宋"/>
          <w:bCs/>
          <w:color w:val="auto"/>
          <w:spacing w:val="19"/>
          <w:sz w:val="25"/>
          <w:szCs w:val="25"/>
        </w:rPr>
        <w:t>范</w:t>
      </w:r>
      <w:r>
        <w:rPr>
          <w:rFonts w:ascii="仿宋" w:hAnsi="仿宋" w:eastAsia="仿宋" w:cs="仿宋"/>
          <w:bCs/>
          <w:color w:val="auto"/>
          <w:spacing w:val="10"/>
          <w:sz w:val="25"/>
          <w:szCs w:val="25"/>
        </w:rPr>
        <w:t>生、教师、教学管理人员及其他利益相关方所理解和</w:t>
      </w:r>
      <w:r>
        <w:rPr>
          <w:rFonts w:ascii="仿宋" w:hAnsi="仿宋" w:eastAsia="仿宋" w:cs="仿宋"/>
          <w:bCs/>
          <w:color w:val="auto"/>
          <w:spacing w:val="19"/>
          <w:sz w:val="25"/>
          <w:szCs w:val="25"/>
        </w:rPr>
        <w:t>认</w:t>
      </w:r>
      <w:r>
        <w:rPr>
          <w:rFonts w:ascii="仿宋" w:hAnsi="仿宋" w:eastAsia="仿宋" w:cs="仿宋"/>
          <w:bCs/>
          <w:color w:val="auto"/>
          <w:spacing w:val="10"/>
          <w:sz w:val="25"/>
          <w:szCs w:val="25"/>
        </w:rPr>
        <w:t>同。定期对培养目标的合理性进行评价，并能根据评</w:t>
      </w:r>
      <w:r>
        <w:rPr>
          <w:rFonts w:ascii="仿宋" w:hAnsi="仿宋" w:eastAsia="仿宋" w:cs="仿宋"/>
          <w:bCs/>
          <w:color w:val="auto"/>
          <w:spacing w:val="19"/>
          <w:sz w:val="25"/>
          <w:szCs w:val="25"/>
        </w:rPr>
        <w:t>价</w:t>
      </w:r>
      <w:r>
        <w:rPr>
          <w:rFonts w:ascii="仿宋" w:hAnsi="仿宋" w:eastAsia="仿宋" w:cs="仿宋"/>
          <w:bCs/>
          <w:color w:val="auto"/>
          <w:spacing w:val="10"/>
          <w:sz w:val="25"/>
          <w:szCs w:val="25"/>
        </w:rPr>
        <w:t>结果对培养目标进行必要修订。评价和修订过程应有</w:t>
      </w:r>
      <w:r>
        <w:rPr>
          <w:rFonts w:ascii="仿宋" w:hAnsi="仿宋" w:eastAsia="仿宋" w:cs="仿宋"/>
          <w:bCs/>
          <w:color w:val="auto"/>
          <w:spacing w:val="7"/>
          <w:sz w:val="25"/>
          <w:szCs w:val="25"/>
        </w:rPr>
        <w:t>利益相关方参与</w:t>
      </w:r>
      <w:r>
        <w:rPr>
          <w:rFonts w:ascii="仿宋" w:hAnsi="仿宋" w:eastAsia="仿宋" w:cs="仿宋"/>
          <w:bCs/>
          <w:color w:val="auto"/>
          <w:spacing w:val="5"/>
          <w:sz w:val="25"/>
          <w:szCs w:val="25"/>
        </w:rPr>
        <w:t>。</w:t>
      </w:r>
    </w:p>
    <w:p>
      <w:pPr>
        <w:rPr>
          <w:rFonts w:ascii="仿宋" w:hAnsi="仿宋" w:eastAsia="仿宋" w:cs="仿宋"/>
          <w:bCs/>
          <w:color w:val="auto"/>
          <w:spacing w:val="5"/>
          <w:sz w:val="25"/>
          <w:szCs w:val="25"/>
        </w:rPr>
      </w:pPr>
      <w:r>
        <w:rPr>
          <w:rFonts w:ascii="仿宋" w:hAnsi="仿宋" w:eastAsia="仿宋" w:cs="仿宋"/>
          <w:bCs/>
          <w:color w:val="auto"/>
          <w:spacing w:val="5"/>
          <w:sz w:val="25"/>
          <w:szCs w:val="25"/>
        </w:rPr>
        <w:br w:type="page"/>
      </w:r>
    </w:p>
    <w:p>
      <w:pPr>
        <w:spacing w:afterLines="50" w:line="500" w:lineRule="exact"/>
        <w:ind w:left="16" w:hanging="16" w:hangingChars="6"/>
        <w:jc w:val="center"/>
        <w:outlineLvl w:val="0"/>
        <w:rPr>
          <w:rFonts w:ascii="微软雅黑" w:hAnsi="微软雅黑" w:eastAsia="微软雅黑" w:cs="微软雅黑"/>
          <w:bCs/>
          <w:color w:val="auto"/>
          <w:spacing w:val="11"/>
          <w:sz w:val="25"/>
          <w:szCs w:val="25"/>
        </w:rPr>
      </w:pPr>
      <w:bookmarkStart w:id="66" w:name="_Toc8260"/>
      <w:r>
        <w:rPr>
          <w:rFonts w:ascii="微软雅黑" w:hAnsi="微软雅黑" w:eastAsia="微软雅黑" w:cs="微软雅黑"/>
          <w:bCs/>
          <w:color w:val="auto"/>
          <w:spacing w:val="11"/>
          <w:sz w:val="25"/>
          <w:szCs w:val="25"/>
        </w:rPr>
        <w:t>第</w:t>
      </w:r>
      <w:r>
        <w:rPr>
          <w:rFonts w:hint="eastAsia" w:ascii="微软雅黑" w:hAnsi="微软雅黑" w:eastAsia="微软雅黑" w:cs="微软雅黑"/>
          <w:bCs/>
          <w:color w:val="auto"/>
          <w:spacing w:val="11"/>
          <w:sz w:val="25"/>
          <w:szCs w:val="25"/>
        </w:rPr>
        <w:t>四</w:t>
      </w:r>
      <w:r>
        <w:rPr>
          <w:rFonts w:ascii="微软雅黑" w:hAnsi="微软雅黑" w:eastAsia="微软雅黑" w:cs="微软雅黑"/>
          <w:bCs/>
          <w:color w:val="auto"/>
          <w:spacing w:val="11"/>
          <w:sz w:val="25"/>
          <w:szCs w:val="25"/>
        </w:rPr>
        <w:t>部分 中学教育专业认证标准基础数据</w:t>
      </w:r>
      <w:bookmarkEnd w:id="66"/>
    </w:p>
    <w:p>
      <w:pPr>
        <w:widowControl w:val="0"/>
        <w:kinsoku/>
        <w:topLinePunct/>
        <w:spacing w:line="440" w:lineRule="exact"/>
        <w:ind w:firstLine="522"/>
        <w:rPr>
          <w:rFonts w:ascii="仿宋" w:hAnsi="仿宋" w:eastAsia="仿宋" w:cs="仿宋"/>
          <w:bCs/>
          <w:color w:val="auto"/>
          <w:spacing w:val="10"/>
          <w:sz w:val="25"/>
          <w:szCs w:val="25"/>
        </w:rPr>
      </w:pPr>
      <w:r>
        <w:drawing>
          <wp:anchor distT="0" distB="0" distL="114300" distR="114300" simplePos="0" relativeHeight="251662336" behindDoc="1" locked="0" layoutInCell="1" allowOverlap="1">
            <wp:simplePos x="0" y="0"/>
            <wp:positionH relativeFrom="column">
              <wp:posOffset>-8890</wp:posOffset>
            </wp:positionH>
            <wp:positionV relativeFrom="paragraph">
              <wp:posOffset>1599565</wp:posOffset>
            </wp:positionV>
            <wp:extent cx="4003675" cy="4048125"/>
            <wp:effectExtent l="0" t="0" r="0" b="9525"/>
            <wp:wrapTight wrapText="bothSides">
              <wp:wrapPolygon>
                <wp:start x="0" y="0"/>
                <wp:lineTo x="0" y="21549"/>
                <wp:lineTo x="21480" y="21549"/>
                <wp:lineTo x="21480" y="0"/>
                <wp:lineTo x="0" y="0"/>
              </wp:wrapPolygon>
            </wp:wrapTight>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9"/>
                    <a:stretch>
                      <a:fillRect/>
                    </a:stretch>
                  </pic:blipFill>
                  <pic:spPr>
                    <a:xfrm>
                      <a:off x="0" y="0"/>
                      <a:ext cx="4003675" cy="4048125"/>
                    </a:xfrm>
                    <a:prstGeom prst="rect">
                      <a:avLst/>
                    </a:prstGeom>
                    <a:noFill/>
                    <a:ln>
                      <a:noFill/>
                    </a:ln>
                  </pic:spPr>
                </pic:pic>
              </a:graphicData>
            </a:graphic>
          </wp:anchor>
        </w:drawing>
      </w:r>
      <w:r>
        <w:rPr>
          <w:rFonts w:ascii="仿宋" w:hAnsi="仿宋" w:eastAsia="仿宋" w:cs="仿宋"/>
          <w:bCs/>
          <w:color w:val="auto"/>
          <w:spacing w:val="10"/>
          <w:sz w:val="25"/>
          <w:szCs w:val="25"/>
        </w:rPr>
        <w:t>《中学教育专业认证标准》是国家对中学教育专业办学的基本要求，主要依据国家教育法规和中学教师专业标准、教师教育课程标准制定。</w:t>
      </w:r>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本标准适用于普通高等学校培养中学教师的本科师范类专业。</w:t>
      </w:r>
    </w:p>
    <w:p>
      <w:pPr>
        <w:spacing w:afterLines="50" w:line="500" w:lineRule="exact"/>
        <w:ind w:left="16" w:hanging="16" w:hangingChars="6"/>
        <w:jc w:val="center"/>
        <w:outlineLvl w:val="0"/>
        <w:rPr>
          <w:rFonts w:ascii="微软雅黑" w:hAnsi="微软雅黑" w:eastAsia="微软雅黑" w:cs="微软雅黑"/>
          <w:bCs/>
          <w:color w:val="auto"/>
          <w:spacing w:val="11"/>
          <w:sz w:val="25"/>
          <w:szCs w:val="25"/>
        </w:rPr>
      </w:pPr>
      <w:bookmarkStart w:id="67" w:name="_Toc24474"/>
      <w:r>
        <w:rPr>
          <w:rFonts w:ascii="微软雅黑" w:hAnsi="微软雅黑" w:eastAsia="微软雅黑" w:cs="微软雅黑"/>
          <w:bCs/>
          <w:color w:val="auto"/>
          <w:spacing w:val="11"/>
          <w:sz w:val="25"/>
          <w:szCs w:val="25"/>
        </w:rPr>
        <w:t>第</w:t>
      </w:r>
      <w:r>
        <w:rPr>
          <w:rFonts w:hint="eastAsia" w:ascii="微软雅黑" w:hAnsi="微软雅黑" w:eastAsia="微软雅黑" w:cs="微软雅黑"/>
          <w:bCs/>
          <w:color w:val="auto"/>
          <w:spacing w:val="11"/>
          <w:sz w:val="25"/>
          <w:szCs w:val="25"/>
        </w:rPr>
        <w:t>五</w:t>
      </w:r>
      <w:r>
        <w:rPr>
          <w:rFonts w:ascii="微软雅黑" w:hAnsi="微软雅黑" w:eastAsia="微软雅黑" w:cs="微软雅黑"/>
          <w:bCs/>
          <w:color w:val="auto"/>
          <w:spacing w:val="11"/>
          <w:sz w:val="25"/>
          <w:szCs w:val="25"/>
        </w:rPr>
        <w:t>部分 中学教育专业认证标准</w:t>
      </w:r>
      <w:r>
        <w:rPr>
          <w:rFonts w:hint="eastAsia" w:ascii="微软雅黑" w:hAnsi="微软雅黑" w:eastAsia="微软雅黑" w:cs="微软雅黑"/>
          <w:bCs/>
          <w:color w:val="auto"/>
          <w:spacing w:val="11"/>
          <w:sz w:val="25"/>
          <w:szCs w:val="25"/>
        </w:rPr>
        <w:t>（第二级）</w:t>
      </w:r>
      <w:bookmarkEnd w:id="67"/>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《中学教育专业认证标准（第二级）》是国家对中学教育专业教学质量的合格要求，主要依据国家教育法规和中学教师专业标准、教师教育课程标准制定。</w:t>
      </w:r>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本标准适用于普通高等学校培养中学教师的本科师范类专业。</w:t>
      </w:r>
    </w:p>
    <w:p>
      <w:pPr>
        <w:widowControl w:val="0"/>
        <w:spacing w:line="440" w:lineRule="exact"/>
        <w:outlineLvl w:val="0"/>
        <w:rPr>
          <w:rFonts w:ascii="仿宋" w:hAnsi="仿宋" w:eastAsia="仿宋" w:cs="仿宋"/>
          <w:b/>
          <w:bCs w:val="0"/>
          <w:color w:val="auto"/>
          <w:spacing w:val="9"/>
          <w:position w:val="2"/>
          <w:sz w:val="25"/>
          <w:szCs w:val="25"/>
        </w:rPr>
      </w:pPr>
      <w:bookmarkStart w:id="68" w:name="_Toc6148"/>
      <w:r>
        <w:rPr>
          <w:rFonts w:hint="eastAsia" w:ascii="仿宋" w:hAnsi="仿宋" w:eastAsia="仿宋" w:cs="仿宋"/>
          <w:b/>
          <w:bCs w:val="0"/>
          <w:color w:val="auto"/>
          <w:spacing w:val="9"/>
          <w:position w:val="2"/>
          <w:sz w:val="25"/>
          <w:szCs w:val="25"/>
        </w:rPr>
        <w:t>一、培养目标</w:t>
      </w:r>
      <w:bookmarkEnd w:id="68"/>
    </w:p>
    <w:p>
      <w:pPr>
        <w:widowControl w:val="0"/>
        <w:kinsoku/>
        <w:topLinePunct/>
        <w:spacing w:line="440" w:lineRule="exact"/>
        <w:ind w:firstLine="522"/>
        <w:rPr>
          <w:rFonts w:ascii="仿宋" w:hAnsi="仿宋" w:eastAsia="仿宋" w:cs="仿宋"/>
          <w:bCs/>
          <w:color w:val="auto"/>
          <w:spacing w:val="10"/>
          <w:sz w:val="25"/>
          <w:szCs w:val="25"/>
        </w:rPr>
      </w:pPr>
      <w:r>
        <w:rPr>
          <w:rFonts w:hint="eastAsia" w:ascii="仿宋" w:hAnsi="仿宋" w:eastAsia="仿宋" w:cs="仿宋"/>
          <w:bCs/>
          <w:color w:val="auto"/>
          <w:spacing w:val="10"/>
          <w:sz w:val="25"/>
          <w:szCs w:val="25"/>
        </w:rPr>
        <w:t>1.1</w:t>
      </w:r>
      <w:r>
        <w:rPr>
          <w:rFonts w:ascii="仿宋" w:hAnsi="仿宋" w:eastAsia="仿宋" w:cs="仿宋"/>
          <w:b/>
          <w:color w:val="auto"/>
          <w:spacing w:val="10"/>
          <w:sz w:val="25"/>
          <w:szCs w:val="25"/>
        </w:rPr>
        <w:t>[目标定位]</w:t>
      </w:r>
      <w:r>
        <w:rPr>
          <w:rFonts w:ascii="仿宋" w:hAnsi="仿宋" w:eastAsia="仿宋" w:cs="仿宋"/>
          <w:bCs/>
          <w:color w:val="auto"/>
          <w:spacing w:val="10"/>
          <w:sz w:val="25"/>
          <w:szCs w:val="25"/>
        </w:rPr>
        <w:t>培养目标应贯彻党的教育方针，面向国家、地区基础教育改革发展和教师队伍建设重大战略需求，落实国家教师教育相关政策要求，符合学校办学定位。</w:t>
      </w:r>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1.2</w:t>
      </w:r>
      <w:r>
        <w:rPr>
          <w:rFonts w:ascii="仿宋" w:hAnsi="仿宋" w:eastAsia="仿宋" w:cs="仿宋"/>
          <w:b/>
          <w:color w:val="auto"/>
          <w:spacing w:val="10"/>
          <w:sz w:val="25"/>
          <w:szCs w:val="25"/>
        </w:rPr>
        <w:t>[目标内涵]</w:t>
      </w:r>
      <w:r>
        <w:rPr>
          <w:rFonts w:ascii="仿宋" w:hAnsi="仿宋" w:eastAsia="仿宋" w:cs="仿宋"/>
          <w:bCs/>
          <w:color w:val="auto"/>
          <w:spacing w:val="10"/>
          <w:sz w:val="25"/>
          <w:szCs w:val="25"/>
        </w:rPr>
        <w:t>培养目标内容明确清晰，反映师范生毕业后5年左右在社会和专业领域的发展预期，体现专业特色，并能够为师范生、教师、教学管理人员及其他利益相关方所理解和认同。</w:t>
      </w:r>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1.3</w:t>
      </w:r>
      <w:r>
        <w:rPr>
          <w:rFonts w:ascii="仿宋" w:hAnsi="仿宋" w:eastAsia="仿宋" w:cs="仿宋"/>
          <w:b/>
          <w:color w:val="auto"/>
          <w:spacing w:val="10"/>
          <w:sz w:val="25"/>
          <w:szCs w:val="25"/>
        </w:rPr>
        <w:t>[目标评价]</w:t>
      </w:r>
      <w:r>
        <w:rPr>
          <w:rFonts w:ascii="仿宋" w:hAnsi="仿宋" w:eastAsia="仿宋" w:cs="仿宋"/>
          <w:bCs/>
          <w:color w:val="auto"/>
          <w:spacing w:val="10"/>
          <w:sz w:val="25"/>
          <w:szCs w:val="25"/>
        </w:rPr>
        <w:t>定期对培养目标的合理性进行评价，并能够根据评价结果对培养目标进行必要修订。评价和修订过程应有利益相关方参与。</w:t>
      </w:r>
    </w:p>
    <w:p>
      <w:pPr>
        <w:widowControl w:val="0"/>
        <w:spacing w:line="440" w:lineRule="exact"/>
        <w:outlineLvl w:val="0"/>
        <w:rPr>
          <w:rFonts w:ascii="仿宋" w:hAnsi="仿宋" w:eastAsia="仿宋" w:cs="仿宋"/>
          <w:b/>
          <w:bCs w:val="0"/>
          <w:color w:val="auto"/>
          <w:spacing w:val="9"/>
          <w:position w:val="2"/>
          <w:sz w:val="25"/>
          <w:szCs w:val="25"/>
        </w:rPr>
      </w:pPr>
      <w:bookmarkStart w:id="69" w:name="_Toc4533"/>
      <w:r>
        <w:rPr>
          <w:rFonts w:hint="eastAsia" w:ascii="仿宋" w:hAnsi="仿宋" w:eastAsia="仿宋" w:cs="仿宋"/>
          <w:b/>
          <w:bCs w:val="0"/>
          <w:color w:val="auto"/>
          <w:spacing w:val="9"/>
          <w:position w:val="2"/>
          <w:sz w:val="25"/>
          <w:szCs w:val="25"/>
        </w:rPr>
        <w:t>二、毕业要求</w:t>
      </w:r>
      <w:bookmarkEnd w:id="69"/>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专业应根据中学教师专业标准，制定明确、公开的毕业要求。毕业要求能够支撑培养目标，并在师范生培养全过程中分解落实。专业应通过评价证明毕业要求的达成。专业制定的毕业要求应涵盖以下内容：</w:t>
      </w:r>
    </w:p>
    <w:p>
      <w:pPr>
        <w:widowControl w:val="0"/>
        <w:kinsoku/>
        <w:topLinePunct/>
        <w:spacing w:line="440" w:lineRule="exact"/>
        <w:ind w:firstLine="522"/>
        <w:rPr>
          <w:rFonts w:ascii="仿宋" w:hAnsi="仿宋" w:eastAsia="仿宋" w:cs="仿宋"/>
          <w:b/>
          <w:bCs w:val="0"/>
          <w:color w:val="auto"/>
          <w:spacing w:val="9"/>
          <w:position w:val="2"/>
          <w:sz w:val="25"/>
          <w:szCs w:val="25"/>
        </w:rPr>
      </w:pPr>
      <w:bookmarkStart w:id="70" w:name="_Toc32121"/>
      <w:bookmarkStart w:id="71" w:name="_Toc30486"/>
      <w:r>
        <w:rPr>
          <w:rFonts w:hint="eastAsia" w:ascii="仿宋" w:hAnsi="仿宋" w:eastAsia="仿宋" w:cs="仿宋"/>
          <w:b/>
          <w:bCs w:val="0"/>
          <w:color w:val="auto"/>
          <w:spacing w:val="9"/>
          <w:position w:val="2"/>
          <w:sz w:val="25"/>
          <w:szCs w:val="25"/>
        </w:rPr>
        <w:t>践行师德</w:t>
      </w:r>
      <w:bookmarkEnd w:id="70"/>
      <w:bookmarkEnd w:id="71"/>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2.1</w:t>
      </w:r>
      <w:r>
        <w:rPr>
          <w:rFonts w:ascii="仿宋" w:hAnsi="仿宋" w:eastAsia="仿宋" w:cs="仿宋"/>
          <w:b/>
          <w:color w:val="auto"/>
          <w:spacing w:val="10"/>
          <w:sz w:val="25"/>
          <w:szCs w:val="25"/>
        </w:rPr>
        <w:t>[师德规范]</w:t>
      </w:r>
      <w:r>
        <w:rPr>
          <w:rFonts w:ascii="仿宋" w:hAnsi="仿宋" w:eastAsia="仿宋" w:cs="仿宋"/>
          <w:bCs/>
          <w:color w:val="auto"/>
          <w:spacing w:val="10"/>
          <w:sz w:val="25"/>
          <w:szCs w:val="25"/>
        </w:rPr>
        <w:t>践行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2.2</w:t>
      </w:r>
      <w:r>
        <w:rPr>
          <w:rFonts w:ascii="仿宋" w:hAnsi="仿宋" w:eastAsia="仿宋" w:cs="仿宋"/>
          <w:b/>
          <w:color w:val="auto"/>
          <w:spacing w:val="10"/>
          <w:sz w:val="25"/>
          <w:szCs w:val="25"/>
        </w:rPr>
        <w:t>[教育情怀]</w:t>
      </w:r>
      <w:r>
        <w:rPr>
          <w:rFonts w:ascii="仿宋" w:hAnsi="仿宋" w:eastAsia="仿宋" w:cs="仿宋"/>
          <w:bCs/>
          <w:color w:val="auto"/>
          <w:spacing w:val="10"/>
          <w:sz w:val="25"/>
          <w:szCs w:val="25"/>
        </w:rPr>
        <w:t>具有从教意愿，认同教师工作的意义和专业性，具有积极的情感、端正的态度、正确的价值观。具有人文底蕴和科学精神，尊重学生人格，富有爱心、责任心，工作细心、耐心，做学生锤炼品格、学习知识、创新思维、奉献祖国的引路人。</w:t>
      </w:r>
    </w:p>
    <w:p>
      <w:pPr>
        <w:widowControl w:val="0"/>
        <w:kinsoku/>
        <w:topLinePunct/>
        <w:spacing w:line="440" w:lineRule="exact"/>
        <w:ind w:firstLine="522"/>
        <w:rPr>
          <w:rFonts w:ascii="仿宋" w:hAnsi="仿宋" w:eastAsia="仿宋" w:cs="仿宋"/>
          <w:b/>
          <w:bCs w:val="0"/>
          <w:color w:val="auto"/>
          <w:spacing w:val="10"/>
          <w:sz w:val="25"/>
          <w:szCs w:val="25"/>
        </w:rPr>
      </w:pPr>
      <w:bookmarkStart w:id="72" w:name="_Toc13137"/>
      <w:bookmarkStart w:id="73" w:name="_Toc4480"/>
      <w:r>
        <w:rPr>
          <w:rFonts w:hint="eastAsia" w:ascii="仿宋" w:hAnsi="仿宋" w:eastAsia="仿宋" w:cs="仿宋"/>
          <w:b/>
          <w:bCs w:val="0"/>
          <w:color w:val="auto"/>
          <w:spacing w:val="9"/>
          <w:position w:val="2"/>
          <w:sz w:val="25"/>
          <w:szCs w:val="25"/>
        </w:rPr>
        <w:t>学会教学</w:t>
      </w:r>
      <w:bookmarkEnd w:id="72"/>
      <w:bookmarkEnd w:id="73"/>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2.3</w:t>
      </w:r>
      <w:r>
        <w:rPr>
          <w:rFonts w:ascii="仿宋" w:hAnsi="仿宋" w:eastAsia="仿宋" w:cs="仿宋"/>
          <w:b/>
          <w:color w:val="auto"/>
          <w:spacing w:val="10"/>
          <w:sz w:val="25"/>
          <w:szCs w:val="25"/>
        </w:rPr>
        <w:t>[学科素养]</w:t>
      </w:r>
      <w:r>
        <w:rPr>
          <w:rFonts w:ascii="仿宋" w:hAnsi="仿宋" w:eastAsia="仿宋" w:cs="仿宋"/>
          <w:bCs/>
          <w:color w:val="auto"/>
          <w:spacing w:val="10"/>
          <w:sz w:val="25"/>
          <w:szCs w:val="25"/>
        </w:rPr>
        <w:t>掌握所教学科的基本知识、基本原理和基本技能，理解学科知识体系基本思想和方法。了解所教学科与其他学科的联系，了解所教学科与社会实践的联系，对学习科学相关知识有一定的了解。</w:t>
      </w:r>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2.4</w:t>
      </w:r>
      <w:r>
        <w:rPr>
          <w:rFonts w:ascii="仿宋" w:hAnsi="仿宋" w:eastAsia="仿宋" w:cs="仿宋"/>
          <w:b/>
          <w:color w:val="auto"/>
          <w:spacing w:val="10"/>
          <w:sz w:val="25"/>
          <w:szCs w:val="25"/>
        </w:rPr>
        <w:t>[教学能力]</w:t>
      </w:r>
      <w:r>
        <w:rPr>
          <w:rFonts w:ascii="仿宋" w:hAnsi="仿宋" w:eastAsia="仿宋" w:cs="仿宋"/>
          <w:bCs/>
          <w:color w:val="auto"/>
          <w:spacing w:val="10"/>
          <w:sz w:val="25"/>
          <w:szCs w:val="25"/>
        </w:rPr>
        <w:t>在教育实践中，能够依据所教学科课程标准，针对中学生身心发展和学科认知特点，运用学科教学知识和信息技术，进行教学设计、实施和评价，获得教学体验，具备教学基本技能，具有初步的教学能力和一定的教学研究能力。</w:t>
      </w:r>
    </w:p>
    <w:p>
      <w:pPr>
        <w:widowControl w:val="0"/>
        <w:kinsoku/>
        <w:topLinePunct/>
        <w:spacing w:line="440" w:lineRule="exact"/>
        <w:ind w:firstLine="522"/>
        <w:rPr>
          <w:rFonts w:hint="eastAsia" w:ascii="仿宋" w:hAnsi="仿宋" w:eastAsia="仿宋" w:cs="仿宋"/>
          <w:b/>
          <w:bCs w:val="0"/>
          <w:color w:val="auto"/>
          <w:spacing w:val="9"/>
          <w:position w:val="2"/>
          <w:sz w:val="25"/>
          <w:szCs w:val="25"/>
        </w:rPr>
      </w:pPr>
      <w:bookmarkStart w:id="74" w:name="_Toc8912"/>
      <w:bookmarkStart w:id="75" w:name="_Toc27700"/>
      <w:r>
        <w:rPr>
          <w:rFonts w:hint="eastAsia" w:ascii="仿宋" w:hAnsi="仿宋" w:eastAsia="仿宋" w:cs="仿宋"/>
          <w:b/>
          <w:bCs w:val="0"/>
          <w:color w:val="auto"/>
          <w:spacing w:val="9"/>
          <w:position w:val="2"/>
          <w:sz w:val="25"/>
          <w:szCs w:val="25"/>
        </w:rPr>
        <w:t>学会育人</w:t>
      </w:r>
      <w:bookmarkEnd w:id="74"/>
      <w:bookmarkEnd w:id="75"/>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2.5</w:t>
      </w:r>
      <w:r>
        <w:rPr>
          <w:rFonts w:ascii="仿宋" w:hAnsi="仿宋" w:eastAsia="仿宋" w:cs="仿宋"/>
          <w:b/>
          <w:color w:val="auto"/>
          <w:spacing w:val="10"/>
          <w:sz w:val="25"/>
          <w:szCs w:val="25"/>
        </w:rPr>
        <w:t>[班级指导]</w:t>
      </w:r>
      <w:r>
        <w:rPr>
          <w:rFonts w:ascii="仿宋" w:hAnsi="仿宋" w:eastAsia="仿宋" w:cs="仿宋"/>
          <w:bCs/>
          <w:color w:val="auto"/>
          <w:spacing w:val="10"/>
          <w:sz w:val="25"/>
          <w:szCs w:val="25"/>
        </w:rPr>
        <w:t>树立德育为先理念，了解中学德育原理与方法。掌握班级组织与建设的工作规律和基本方法。能够在班主任工作实践中，参与德育和心理健康教育等教育活动的组织与指导，获得积极体验。</w:t>
      </w:r>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2.6</w:t>
      </w:r>
      <w:r>
        <w:rPr>
          <w:rFonts w:ascii="仿宋" w:hAnsi="仿宋" w:eastAsia="仿宋" w:cs="仿宋"/>
          <w:b/>
          <w:color w:val="auto"/>
          <w:spacing w:val="10"/>
          <w:sz w:val="25"/>
          <w:szCs w:val="25"/>
        </w:rPr>
        <w:t>[综合育人]</w:t>
      </w:r>
      <w:r>
        <w:rPr>
          <w:rFonts w:ascii="仿宋" w:hAnsi="仿宋" w:eastAsia="仿宋" w:cs="仿宋"/>
          <w:bCs/>
          <w:color w:val="auto"/>
          <w:spacing w:val="10"/>
          <w:sz w:val="25"/>
          <w:szCs w:val="25"/>
        </w:rPr>
        <w:t>了解中学生身心发展和养成教育规律。理解学科育人价值，能够有机结合学科教学进行育人活动。了解学校文化和教育活动的育人内涵和方法，参与组织主题教育和社团活动，对学生进行教育和引导。</w:t>
      </w:r>
    </w:p>
    <w:p>
      <w:pPr>
        <w:widowControl w:val="0"/>
        <w:kinsoku/>
        <w:topLinePunct/>
        <w:spacing w:line="440" w:lineRule="exact"/>
        <w:ind w:firstLine="522"/>
        <w:rPr>
          <w:rFonts w:hint="eastAsia" w:ascii="仿宋" w:hAnsi="仿宋" w:eastAsia="仿宋" w:cs="仿宋"/>
          <w:b/>
          <w:bCs w:val="0"/>
          <w:color w:val="auto"/>
          <w:spacing w:val="9"/>
          <w:position w:val="2"/>
          <w:sz w:val="25"/>
          <w:szCs w:val="25"/>
        </w:rPr>
      </w:pPr>
      <w:bookmarkStart w:id="76" w:name="_Toc13113"/>
      <w:bookmarkStart w:id="77" w:name="_Toc1321"/>
      <w:r>
        <w:rPr>
          <w:rFonts w:hint="eastAsia" w:ascii="仿宋" w:hAnsi="仿宋" w:eastAsia="仿宋" w:cs="仿宋"/>
          <w:b/>
          <w:bCs w:val="0"/>
          <w:color w:val="auto"/>
          <w:spacing w:val="9"/>
          <w:position w:val="2"/>
          <w:sz w:val="25"/>
          <w:szCs w:val="25"/>
        </w:rPr>
        <w:t>学会发展</w:t>
      </w:r>
      <w:bookmarkEnd w:id="76"/>
      <w:bookmarkEnd w:id="77"/>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2.7</w:t>
      </w:r>
      <w:r>
        <w:rPr>
          <w:rFonts w:ascii="仿宋" w:hAnsi="仿宋" w:eastAsia="仿宋" w:cs="仿宋"/>
          <w:b/>
          <w:color w:val="auto"/>
          <w:spacing w:val="10"/>
          <w:sz w:val="25"/>
          <w:szCs w:val="25"/>
        </w:rPr>
        <w:t>[学会反思]</w:t>
      </w:r>
      <w:r>
        <w:rPr>
          <w:rFonts w:ascii="仿宋" w:hAnsi="仿宋" w:eastAsia="仿宋" w:cs="仿宋"/>
          <w:bCs/>
          <w:color w:val="auto"/>
          <w:spacing w:val="10"/>
          <w:sz w:val="25"/>
          <w:szCs w:val="25"/>
        </w:rPr>
        <w:t xml:space="preserve">具有终身学习与专业发展意识。了解国内外基础教育改革发展动态，能够适应时代和教育发展需求，进行学习和职业生涯规划。初步掌握反思方法和技能，具有一定创新意识，运用批判性思维方法，学会分析和解决教育教学问题。 </w:t>
      </w:r>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2.8</w:t>
      </w:r>
      <w:r>
        <w:rPr>
          <w:rFonts w:ascii="仿宋" w:hAnsi="仿宋" w:eastAsia="仿宋" w:cs="仿宋"/>
          <w:b/>
          <w:color w:val="auto"/>
          <w:spacing w:val="10"/>
          <w:sz w:val="25"/>
          <w:szCs w:val="25"/>
        </w:rPr>
        <w:t>[沟通合作]</w:t>
      </w:r>
      <w:r>
        <w:rPr>
          <w:rFonts w:ascii="仿宋" w:hAnsi="仿宋" w:eastAsia="仿宋" w:cs="仿宋"/>
          <w:bCs/>
          <w:color w:val="auto"/>
          <w:spacing w:val="10"/>
          <w:sz w:val="25"/>
          <w:szCs w:val="25"/>
        </w:rPr>
        <w:t>理解学习共同体的作用，具有团队协作精神，掌握沟通合作技能，具有小组互助和合作学习体验。</w:t>
      </w:r>
    </w:p>
    <w:p>
      <w:pPr>
        <w:widowControl w:val="0"/>
        <w:spacing w:line="440" w:lineRule="exact"/>
        <w:outlineLvl w:val="0"/>
        <w:rPr>
          <w:rFonts w:ascii="仿宋" w:hAnsi="仿宋" w:eastAsia="仿宋" w:cs="仿宋"/>
          <w:b/>
          <w:bCs w:val="0"/>
          <w:color w:val="auto"/>
          <w:spacing w:val="9"/>
          <w:position w:val="2"/>
          <w:sz w:val="25"/>
          <w:szCs w:val="25"/>
        </w:rPr>
      </w:pPr>
      <w:bookmarkStart w:id="78" w:name="_Toc26956"/>
      <w:r>
        <w:rPr>
          <w:rFonts w:hint="eastAsia" w:ascii="仿宋" w:hAnsi="仿宋" w:eastAsia="仿宋" w:cs="仿宋"/>
          <w:b/>
          <w:bCs w:val="0"/>
          <w:color w:val="auto"/>
          <w:spacing w:val="9"/>
          <w:position w:val="2"/>
          <w:sz w:val="25"/>
          <w:szCs w:val="25"/>
        </w:rPr>
        <w:t>三、课程与教学</w:t>
      </w:r>
      <w:bookmarkEnd w:id="78"/>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3.1[</w:t>
      </w:r>
      <w:r>
        <w:rPr>
          <w:rFonts w:ascii="仿宋" w:hAnsi="仿宋" w:eastAsia="仿宋" w:cs="仿宋"/>
          <w:b/>
          <w:color w:val="auto"/>
          <w:spacing w:val="10"/>
          <w:sz w:val="25"/>
          <w:szCs w:val="25"/>
        </w:rPr>
        <w:t>课程设置</w:t>
      </w:r>
      <w:r>
        <w:rPr>
          <w:rFonts w:ascii="仿宋" w:hAnsi="仿宋" w:eastAsia="仿宋" w:cs="仿宋"/>
          <w:bCs/>
          <w:color w:val="auto"/>
          <w:spacing w:val="10"/>
          <w:sz w:val="25"/>
          <w:szCs w:val="25"/>
        </w:rPr>
        <w:t>]课程设置应符合中学教师专业标准和教师教育课程标准要求，能够支撑毕业要求达成。</w:t>
      </w:r>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3.2[</w:t>
      </w:r>
      <w:r>
        <w:rPr>
          <w:rFonts w:ascii="仿宋" w:hAnsi="仿宋" w:eastAsia="仿宋" w:cs="仿宋"/>
          <w:b/>
          <w:color w:val="auto"/>
          <w:spacing w:val="10"/>
          <w:sz w:val="25"/>
          <w:szCs w:val="25"/>
        </w:rPr>
        <w:t>课程结构</w:t>
      </w:r>
      <w:r>
        <w:rPr>
          <w:rFonts w:ascii="仿宋" w:hAnsi="仿宋" w:eastAsia="仿宋" w:cs="仿宋"/>
          <w:bCs/>
          <w:color w:val="auto"/>
          <w:spacing w:val="10"/>
          <w:sz w:val="25"/>
          <w:szCs w:val="25"/>
        </w:rPr>
        <w:t>] 课程结构体现通识教育、学科专业教育与教师教育有机结合；理论课程与实践课程、必修课与选修课设置合理。各类课程学分比例恰当，通识教育课程中的人文社会与科学素养课程学分不低于总学分的10%，学科专业课程学分不低于总学分的50%，教师教育课程达到教师教育课程标准规定的学分要求。</w:t>
      </w:r>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3.3[</w:t>
      </w:r>
      <w:r>
        <w:rPr>
          <w:rFonts w:ascii="仿宋" w:hAnsi="仿宋" w:eastAsia="仿宋" w:cs="仿宋"/>
          <w:b/>
          <w:color w:val="auto"/>
          <w:spacing w:val="10"/>
          <w:sz w:val="25"/>
          <w:szCs w:val="25"/>
        </w:rPr>
        <w:t>课程内容</w:t>
      </w:r>
      <w:r>
        <w:rPr>
          <w:rFonts w:ascii="仿宋" w:hAnsi="仿宋" w:eastAsia="仿宋" w:cs="仿宋"/>
          <w:bCs/>
          <w:color w:val="auto"/>
          <w:spacing w:val="10"/>
          <w:sz w:val="25"/>
          <w:szCs w:val="25"/>
        </w:rPr>
        <w:t>]课程内容注重基础性、科学性、实践性，把社会主义核心价值观、师德教育有机融入课程教学中。选用优秀教材，吸收学科前沿知识，引入课程改革和教育研究最新成果、优秀中学教育教学案例，并能够结合师范生学习状况及时更新、完善课程内容。</w:t>
      </w:r>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3.4[</w:t>
      </w:r>
      <w:r>
        <w:rPr>
          <w:rFonts w:ascii="仿宋" w:hAnsi="仿宋" w:eastAsia="仿宋" w:cs="仿宋"/>
          <w:b/>
          <w:color w:val="auto"/>
          <w:spacing w:val="10"/>
          <w:sz w:val="25"/>
          <w:szCs w:val="25"/>
        </w:rPr>
        <w:t>课程实施</w:t>
      </w:r>
      <w:r>
        <w:rPr>
          <w:rFonts w:ascii="仿宋" w:hAnsi="仿宋" w:eastAsia="仿宋" w:cs="仿宋"/>
          <w:bCs/>
          <w:color w:val="auto"/>
          <w:spacing w:val="10"/>
          <w:sz w:val="25"/>
          <w:szCs w:val="25"/>
        </w:rPr>
        <w:t xml:space="preserve">]重视课堂教学在培养过程中的基础作用。依据毕业要求制定课程目标和教学大纲，教学内容、教学方法、考核内容与方式应支持课程目标的实现。能够恰当运用案例教学、探究教学、现场教学等方式，合理应用信息技术，提高师范生学习效果。课堂教学、课外指导和课外学习的时间分配合理，技能训练课程实行小班教学，养成师范生自主学习能力和“三字一话”等从教基本功。 </w:t>
      </w:r>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3.5</w:t>
      </w:r>
      <w:r>
        <w:rPr>
          <w:rFonts w:ascii="仿宋" w:hAnsi="仿宋" w:eastAsia="仿宋" w:cs="仿宋"/>
          <w:b/>
          <w:color w:val="auto"/>
          <w:spacing w:val="10"/>
          <w:sz w:val="25"/>
          <w:szCs w:val="25"/>
        </w:rPr>
        <w:t>[课程评价]</w:t>
      </w:r>
      <w:r>
        <w:rPr>
          <w:rFonts w:ascii="仿宋" w:hAnsi="仿宋" w:eastAsia="仿宋" w:cs="仿宋"/>
          <w:bCs/>
          <w:color w:val="auto"/>
          <w:spacing w:val="10"/>
          <w:sz w:val="25"/>
          <w:szCs w:val="25"/>
        </w:rPr>
        <w:t>定期评价课程体系的合理性和课程目标的达成度，并能够根据评价结果进行修订。评价与修订过程应有利益相关方参与。</w:t>
      </w:r>
    </w:p>
    <w:p>
      <w:pPr>
        <w:widowControl w:val="0"/>
        <w:spacing w:line="440" w:lineRule="exact"/>
        <w:outlineLvl w:val="0"/>
        <w:rPr>
          <w:rFonts w:ascii="仿宋" w:hAnsi="仿宋" w:eastAsia="仿宋" w:cs="仿宋"/>
          <w:b/>
          <w:bCs w:val="0"/>
          <w:color w:val="auto"/>
          <w:spacing w:val="9"/>
          <w:position w:val="2"/>
          <w:sz w:val="25"/>
          <w:szCs w:val="25"/>
        </w:rPr>
      </w:pPr>
      <w:bookmarkStart w:id="79" w:name="_Toc19511"/>
      <w:r>
        <w:rPr>
          <w:rFonts w:hint="eastAsia" w:ascii="仿宋" w:hAnsi="仿宋" w:eastAsia="仿宋" w:cs="仿宋"/>
          <w:b/>
          <w:bCs w:val="0"/>
          <w:color w:val="auto"/>
          <w:spacing w:val="9"/>
          <w:position w:val="2"/>
          <w:sz w:val="25"/>
          <w:szCs w:val="25"/>
        </w:rPr>
        <w:t>四、合作与实践</w:t>
      </w:r>
      <w:bookmarkEnd w:id="79"/>
    </w:p>
    <w:p>
      <w:pPr>
        <w:widowControl w:val="0"/>
        <w:kinsoku/>
        <w:topLinePunct/>
        <w:spacing w:line="440" w:lineRule="exact"/>
        <w:ind w:firstLine="522"/>
        <w:rPr>
          <w:rFonts w:ascii="仿宋" w:hAnsi="仿宋" w:eastAsia="仿宋" w:cs="仿宋"/>
          <w:bCs/>
          <w:color w:val="auto"/>
          <w:spacing w:val="10"/>
          <w:sz w:val="25"/>
          <w:szCs w:val="25"/>
        </w:rPr>
      </w:pPr>
      <w:r>
        <w:rPr>
          <w:rFonts w:hint="eastAsia" w:ascii="仿宋" w:hAnsi="仿宋" w:eastAsia="仿宋" w:cs="仿宋"/>
          <w:bCs/>
          <w:color w:val="auto"/>
          <w:spacing w:val="10"/>
          <w:sz w:val="25"/>
          <w:szCs w:val="25"/>
        </w:rPr>
        <w:t>4.1</w:t>
      </w:r>
      <w:r>
        <w:rPr>
          <w:rFonts w:hint="eastAsia" w:ascii="仿宋" w:hAnsi="仿宋" w:eastAsia="仿宋" w:cs="仿宋"/>
          <w:b/>
          <w:color w:val="auto"/>
          <w:spacing w:val="10"/>
          <w:sz w:val="25"/>
          <w:szCs w:val="25"/>
        </w:rPr>
        <w:t>[协同育人]</w:t>
      </w:r>
      <w:r>
        <w:rPr>
          <w:rFonts w:ascii="仿宋" w:hAnsi="仿宋" w:eastAsia="仿宋" w:cs="仿宋"/>
          <w:bCs/>
          <w:color w:val="auto"/>
          <w:spacing w:val="10"/>
          <w:sz w:val="25"/>
          <w:szCs w:val="25"/>
        </w:rPr>
        <w:t>与地方教育行政部门和中学建立权责明晰、稳定协调、合作共赢的“三位一体”协同培养机制，基本形成教师培养、培训、研究和服务一体化的合作共同体。</w:t>
      </w:r>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4.2</w:t>
      </w:r>
      <w:r>
        <w:rPr>
          <w:rFonts w:ascii="仿宋" w:hAnsi="仿宋" w:eastAsia="仿宋" w:cs="仿宋"/>
          <w:b/>
          <w:color w:val="auto"/>
          <w:spacing w:val="10"/>
          <w:sz w:val="25"/>
          <w:szCs w:val="25"/>
        </w:rPr>
        <w:t>[基地建设]</w:t>
      </w:r>
      <w:r>
        <w:rPr>
          <w:rFonts w:ascii="仿宋" w:hAnsi="仿宋" w:eastAsia="仿宋" w:cs="仿宋"/>
          <w:bCs/>
          <w:color w:val="auto"/>
          <w:spacing w:val="10"/>
          <w:sz w:val="25"/>
          <w:szCs w:val="25"/>
        </w:rPr>
        <w:t>教育实践基地相对稳定，能够提供合适的教育实践环境和实习指导，满足师范生教育实践需求。每20个实习生不少于1个教育实践基地。</w:t>
      </w:r>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4.3</w:t>
      </w:r>
      <w:r>
        <w:rPr>
          <w:rFonts w:ascii="仿宋" w:hAnsi="仿宋" w:eastAsia="仿宋" w:cs="仿宋"/>
          <w:b/>
          <w:color w:val="auto"/>
          <w:spacing w:val="10"/>
          <w:sz w:val="25"/>
          <w:szCs w:val="25"/>
        </w:rPr>
        <w:t>[实践教学]</w:t>
      </w:r>
      <w:r>
        <w:rPr>
          <w:rFonts w:ascii="仿宋" w:hAnsi="仿宋" w:eastAsia="仿宋" w:cs="仿宋"/>
          <w:bCs/>
          <w:color w:val="auto"/>
          <w:spacing w:val="10"/>
          <w:sz w:val="25"/>
          <w:szCs w:val="25"/>
        </w:rPr>
        <w:t>实践教学体系完整，专业实践和教育实践有机结合。教育见习、教育实习、教育研习贯通，涵盖师德体验、教学实践、班级管理实践和教研实践等，并与其他教育环节有机衔接。教育实践时间累计不少于一学期。学校集中组织教育实习，保证师范生实习期间的上课时数。</w:t>
      </w:r>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4.4</w:t>
      </w:r>
      <w:r>
        <w:rPr>
          <w:rFonts w:ascii="仿宋" w:hAnsi="仿宋" w:eastAsia="仿宋" w:cs="仿宋"/>
          <w:b/>
          <w:color w:val="auto"/>
          <w:spacing w:val="10"/>
          <w:sz w:val="25"/>
          <w:szCs w:val="25"/>
        </w:rPr>
        <w:t>[导师队伍]</w:t>
      </w:r>
      <w:r>
        <w:rPr>
          <w:rFonts w:ascii="仿宋" w:hAnsi="仿宋" w:eastAsia="仿宋" w:cs="仿宋"/>
          <w:bCs/>
          <w:color w:val="auto"/>
          <w:spacing w:val="10"/>
          <w:sz w:val="25"/>
          <w:szCs w:val="25"/>
        </w:rPr>
        <w:t>实行高校教师与优秀中学教师共同指导教育实践的“双导师”制度。有遴选、培训、评价和支持教育实践指导教师的制度与措施。“双导师”数量充足，相对稳定，责权明确，有效履职。</w:t>
      </w:r>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4.5</w:t>
      </w:r>
      <w:r>
        <w:rPr>
          <w:rFonts w:ascii="仿宋" w:hAnsi="仿宋" w:eastAsia="仿宋" w:cs="仿宋"/>
          <w:b/>
          <w:color w:val="auto"/>
          <w:spacing w:val="10"/>
          <w:sz w:val="25"/>
          <w:szCs w:val="25"/>
        </w:rPr>
        <w:t>[管理评价]</w:t>
      </w:r>
      <w:r>
        <w:rPr>
          <w:rFonts w:ascii="仿宋" w:hAnsi="仿宋" w:eastAsia="仿宋" w:cs="仿宋"/>
          <w:bCs/>
          <w:color w:val="auto"/>
          <w:spacing w:val="10"/>
          <w:sz w:val="25"/>
          <w:szCs w:val="25"/>
        </w:rPr>
        <w:t>教育实践管理较为规范，能够对重点环节实施质量监控。实行教育实践评价与改进制度。依据相关标准，对教育实践表现进行有效评价。</w:t>
      </w:r>
    </w:p>
    <w:p>
      <w:pPr>
        <w:widowControl w:val="0"/>
        <w:spacing w:line="440" w:lineRule="exact"/>
        <w:outlineLvl w:val="0"/>
        <w:rPr>
          <w:rFonts w:ascii="仿宋" w:hAnsi="仿宋" w:eastAsia="仿宋" w:cs="仿宋"/>
          <w:b/>
          <w:bCs w:val="0"/>
          <w:color w:val="auto"/>
          <w:spacing w:val="9"/>
          <w:position w:val="2"/>
          <w:sz w:val="25"/>
          <w:szCs w:val="25"/>
        </w:rPr>
      </w:pPr>
      <w:bookmarkStart w:id="80" w:name="_Toc32593"/>
      <w:r>
        <w:rPr>
          <w:rFonts w:hint="eastAsia" w:ascii="仿宋" w:hAnsi="仿宋" w:eastAsia="仿宋" w:cs="仿宋"/>
          <w:b/>
          <w:bCs w:val="0"/>
          <w:color w:val="auto"/>
          <w:spacing w:val="9"/>
          <w:position w:val="2"/>
          <w:sz w:val="25"/>
          <w:szCs w:val="25"/>
        </w:rPr>
        <w:t>五、师资队伍</w:t>
      </w:r>
      <w:bookmarkEnd w:id="80"/>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5.1</w:t>
      </w:r>
      <w:r>
        <w:rPr>
          <w:rFonts w:ascii="仿宋" w:hAnsi="仿宋" w:eastAsia="仿宋" w:cs="仿宋"/>
          <w:b/>
          <w:color w:val="auto"/>
          <w:spacing w:val="10"/>
          <w:sz w:val="25"/>
          <w:szCs w:val="25"/>
        </w:rPr>
        <w:t>[数量结构]</w:t>
      </w:r>
      <w:r>
        <w:rPr>
          <w:rFonts w:ascii="仿宋" w:hAnsi="仿宋" w:eastAsia="仿宋" w:cs="仿宋"/>
          <w:bCs/>
          <w:color w:val="auto"/>
          <w:spacing w:val="10"/>
          <w:sz w:val="25"/>
          <w:szCs w:val="25"/>
        </w:rPr>
        <w:t>专任教师数量结构能够适应本专业教学和发展的需要，生师比不高于18:1，硕士、博士学位教师占比一般不低于60%，高级职称教师比例不低于学校平均水平，且为师范生上课。配足建强教师教育课程教师，其中学科课程与教学论教师原则上不少于2人。基础教育一线兼职教师素质良好、队伍稳定，占教师教育课程教师比例不低于20%。</w:t>
      </w:r>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5.2</w:t>
      </w:r>
      <w:r>
        <w:rPr>
          <w:rFonts w:ascii="仿宋" w:hAnsi="仿宋" w:eastAsia="仿宋" w:cs="仿宋"/>
          <w:b/>
          <w:color w:val="auto"/>
          <w:spacing w:val="10"/>
          <w:sz w:val="25"/>
          <w:szCs w:val="25"/>
        </w:rPr>
        <w:t>[素质能力]</w:t>
      </w:r>
      <w:r>
        <w:rPr>
          <w:rFonts w:ascii="仿宋" w:hAnsi="仿宋" w:eastAsia="仿宋" w:cs="仿宋"/>
          <w:bCs/>
          <w:color w:val="auto"/>
          <w:spacing w:val="10"/>
          <w:sz w:val="25"/>
          <w:szCs w:val="25"/>
        </w:rPr>
        <w:t>遵守高校教师职业道德规范，为人师表，言传身教；以生为本、以学定教，具有较强的课堂教学、信息技术应用和学习指导等教育教学能力；勤于思考，严谨治学，具有一定的学术水平和研究能力。具有职前养成和职后发展一体化指导能力，能够有效指导师范生发展与职业规划。师范生对本专业专任教师、兼职教师师德和教学具有较高的满意度。</w:t>
      </w:r>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5.3</w:t>
      </w:r>
      <w:r>
        <w:rPr>
          <w:rFonts w:ascii="仿宋" w:hAnsi="仿宋" w:eastAsia="仿宋" w:cs="仿宋"/>
          <w:b/>
          <w:color w:val="auto"/>
          <w:spacing w:val="10"/>
          <w:sz w:val="25"/>
          <w:szCs w:val="25"/>
        </w:rPr>
        <w:t>[实践经历]</w:t>
      </w:r>
      <w:r>
        <w:rPr>
          <w:rFonts w:ascii="仿宋" w:hAnsi="仿宋" w:eastAsia="仿宋" w:cs="仿宋"/>
          <w:bCs/>
          <w:color w:val="auto"/>
          <w:spacing w:val="10"/>
          <w:sz w:val="25"/>
          <w:szCs w:val="25"/>
        </w:rPr>
        <w:t>教师教育课程教师熟悉中学教师专业标准、教师教育课程标准和中学教育教学工作，至少有一年中学教育服务经历，其中学科课程与教学论教师具有指导、分析、解决中学教育教学实际问题的能力，并有一定的基础教育研究成果。</w:t>
      </w:r>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5.4</w:t>
      </w:r>
      <w:r>
        <w:rPr>
          <w:rFonts w:ascii="仿宋" w:hAnsi="仿宋" w:eastAsia="仿宋" w:cs="仿宋"/>
          <w:b/>
          <w:color w:val="auto"/>
          <w:spacing w:val="10"/>
          <w:sz w:val="25"/>
          <w:szCs w:val="25"/>
        </w:rPr>
        <w:t>[持续发展]</w:t>
      </w:r>
      <w:r>
        <w:rPr>
          <w:rFonts w:ascii="仿宋" w:hAnsi="仿宋" w:eastAsia="仿宋" w:cs="仿宋"/>
          <w:bCs/>
          <w:color w:val="auto"/>
          <w:spacing w:val="10"/>
          <w:sz w:val="25"/>
          <w:szCs w:val="25"/>
        </w:rPr>
        <w:t xml:space="preserve">制定并实施教师队伍建设规划。建立教师培训和实践研修制度。建立专业教研组织，定期开展教研活动。建立教师分类评价制度，合理制定学科课程与教学论等教师教育实践类课程教师评价标准，评价结果与绩效分配、职称评聘挂钩。探索高校和中学“协同教研”“双向互聘”“岗位互换”等共同发展机制。 </w:t>
      </w:r>
    </w:p>
    <w:p>
      <w:pPr>
        <w:widowControl w:val="0"/>
        <w:spacing w:line="440" w:lineRule="exact"/>
        <w:outlineLvl w:val="0"/>
        <w:rPr>
          <w:rFonts w:ascii="仿宋" w:hAnsi="仿宋" w:eastAsia="仿宋" w:cs="仿宋"/>
          <w:b/>
          <w:bCs w:val="0"/>
          <w:color w:val="auto"/>
          <w:spacing w:val="9"/>
          <w:position w:val="2"/>
          <w:sz w:val="25"/>
          <w:szCs w:val="25"/>
        </w:rPr>
      </w:pPr>
      <w:bookmarkStart w:id="81" w:name="_Toc18337"/>
      <w:r>
        <w:rPr>
          <w:rFonts w:hint="eastAsia" w:ascii="仿宋" w:hAnsi="仿宋" w:eastAsia="仿宋" w:cs="仿宋"/>
          <w:b/>
          <w:bCs w:val="0"/>
          <w:color w:val="auto"/>
          <w:spacing w:val="9"/>
          <w:position w:val="2"/>
          <w:sz w:val="25"/>
          <w:szCs w:val="25"/>
        </w:rPr>
        <w:t>六、支持条件</w:t>
      </w:r>
      <w:bookmarkEnd w:id="81"/>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6.1</w:t>
      </w:r>
      <w:r>
        <w:rPr>
          <w:rFonts w:ascii="仿宋" w:hAnsi="仿宋" w:eastAsia="仿宋" w:cs="仿宋"/>
          <w:b/>
          <w:color w:val="auto"/>
          <w:spacing w:val="10"/>
          <w:sz w:val="25"/>
          <w:szCs w:val="25"/>
        </w:rPr>
        <w:t>[经费保障]</w:t>
      </w:r>
      <w:r>
        <w:rPr>
          <w:rFonts w:ascii="仿宋" w:hAnsi="仿宋" w:eastAsia="仿宋" w:cs="仿宋"/>
          <w:bCs/>
          <w:color w:val="auto"/>
          <w:spacing w:val="10"/>
          <w:sz w:val="25"/>
          <w:szCs w:val="25"/>
        </w:rPr>
        <w:t xml:space="preserve">专业建设经费满足师范生培养需求，教学日常运行支出占生均拨款总额与学费收入之和的比例不低于13%，生均教学日常运行支出不低于学校平均水平，生均教育实践经费支出不低于学校平均水平。教学设施设备和图书资料等更新经费有标准和预决算。 </w:t>
      </w:r>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6.2</w:t>
      </w:r>
      <w:r>
        <w:rPr>
          <w:rFonts w:ascii="仿宋" w:hAnsi="仿宋" w:eastAsia="仿宋" w:cs="仿宋"/>
          <w:b/>
          <w:color w:val="auto"/>
          <w:spacing w:val="10"/>
          <w:sz w:val="25"/>
          <w:szCs w:val="25"/>
        </w:rPr>
        <w:t>[设施保障]</w:t>
      </w:r>
      <w:r>
        <w:rPr>
          <w:rFonts w:ascii="仿宋" w:hAnsi="仿宋" w:eastAsia="仿宋" w:cs="仿宋"/>
          <w:bCs/>
          <w:color w:val="auto"/>
          <w:spacing w:val="10"/>
          <w:sz w:val="25"/>
          <w:szCs w:val="25"/>
        </w:rPr>
        <w:t>教育教学设施满足师范生培养要求。建有中学教育专业教师职业技能实训平台，满足“三字一话”、微格教学、实验教学等实践教学需要。信息化教育设施能够适应师范生信息素养培养要求。建有教育教学设施管理、维护、更新和共享机制，方便师范生使用。</w:t>
      </w:r>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6.3</w:t>
      </w:r>
      <w:r>
        <w:rPr>
          <w:rFonts w:ascii="仿宋" w:hAnsi="仿宋" w:eastAsia="仿宋" w:cs="仿宋"/>
          <w:b/>
          <w:color w:val="auto"/>
          <w:spacing w:val="10"/>
          <w:sz w:val="25"/>
          <w:szCs w:val="25"/>
        </w:rPr>
        <w:t>[资源保障]</w:t>
      </w:r>
      <w:r>
        <w:rPr>
          <w:rFonts w:ascii="仿宋" w:hAnsi="仿宋" w:eastAsia="仿宋" w:cs="仿宋"/>
          <w:bCs/>
          <w:color w:val="auto"/>
          <w:spacing w:val="10"/>
          <w:sz w:val="25"/>
          <w:szCs w:val="25"/>
        </w:rPr>
        <w:t>专业教学资源满足师范生培养需要，数字化教学资源较为丰富，使用率较高。生均教育类纸质图书不少于30册。建有中学教材资源库和优秀中学教育教学案例库，其中现行中学课程标准和教材每6名实习生不少于1套。</w:t>
      </w:r>
    </w:p>
    <w:p>
      <w:pPr>
        <w:widowControl w:val="0"/>
        <w:spacing w:line="440" w:lineRule="exact"/>
        <w:outlineLvl w:val="0"/>
        <w:rPr>
          <w:rFonts w:ascii="仿宋" w:hAnsi="仿宋" w:eastAsia="仿宋" w:cs="仿宋"/>
          <w:b/>
          <w:bCs w:val="0"/>
          <w:color w:val="auto"/>
          <w:spacing w:val="9"/>
          <w:position w:val="2"/>
          <w:sz w:val="25"/>
          <w:szCs w:val="25"/>
        </w:rPr>
      </w:pPr>
      <w:bookmarkStart w:id="82" w:name="_Toc10824"/>
      <w:r>
        <w:rPr>
          <w:rFonts w:hint="eastAsia" w:ascii="仿宋" w:hAnsi="仿宋" w:eastAsia="仿宋" w:cs="仿宋"/>
          <w:b/>
          <w:bCs w:val="0"/>
          <w:color w:val="auto"/>
          <w:spacing w:val="9"/>
          <w:position w:val="2"/>
          <w:sz w:val="25"/>
          <w:szCs w:val="25"/>
        </w:rPr>
        <w:t>七、质量保障</w:t>
      </w:r>
      <w:bookmarkEnd w:id="82"/>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7.1</w:t>
      </w:r>
      <w:r>
        <w:rPr>
          <w:rFonts w:ascii="仿宋" w:hAnsi="仿宋" w:eastAsia="仿宋" w:cs="仿宋"/>
          <w:b/>
          <w:color w:val="auto"/>
          <w:spacing w:val="10"/>
          <w:sz w:val="25"/>
          <w:szCs w:val="25"/>
        </w:rPr>
        <w:t>[保障体系]</w:t>
      </w:r>
      <w:r>
        <w:rPr>
          <w:rFonts w:ascii="仿宋" w:hAnsi="仿宋" w:eastAsia="仿宋" w:cs="仿宋"/>
          <w:bCs/>
          <w:color w:val="auto"/>
          <w:spacing w:val="10"/>
          <w:sz w:val="25"/>
          <w:szCs w:val="25"/>
        </w:rPr>
        <w:t>建立教学质量保障体系，各主要教学环节有明确的质量要求。质量保障目标清晰，任务明确，机构健全，责任到人，能够有效支持毕业要求达成。</w:t>
      </w:r>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7.2</w:t>
      </w:r>
      <w:r>
        <w:rPr>
          <w:rFonts w:ascii="仿宋" w:hAnsi="仿宋" w:eastAsia="仿宋" w:cs="仿宋"/>
          <w:b/>
          <w:color w:val="auto"/>
          <w:spacing w:val="10"/>
          <w:sz w:val="25"/>
          <w:szCs w:val="25"/>
        </w:rPr>
        <w:t>[内部监控]</w:t>
      </w:r>
      <w:r>
        <w:rPr>
          <w:rFonts w:ascii="仿宋" w:hAnsi="仿宋" w:eastAsia="仿宋" w:cs="仿宋"/>
          <w:bCs/>
          <w:color w:val="auto"/>
          <w:spacing w:val="10"/>
          <w:sz w:val="25"/>
          <w:szCs w:val="25"/>
        </w:rPr>
        <w:t>建立教学过程质量常态化监控机制，定期对各主要教学环节质量实施监控与评价，保障毕业要求达成。</w:t>
      </w:r>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7.3</w:t>
      </w:r>
      <w:r>
        <w:rPr>
          <w:rFonts w:ascii="仿宋" w:hAnsi="仿宋" w:eastAsia="仿宋" w:cs="仿宋"/>
          <w:b/>
          <w:color w:val="auto"/>
          <w:spacing w:val="10"/>
          <w:sz w:val="25"/>
          <w:szCs w:val="25"/>
        </w:rPr>
        <w:t>[外部评价]</w:t>
      </w:r>
      <w:r>
        <w:rPr>
          <w:rFonts w:ascii="仿宋" w:hAnsi="仿宋" w:eastAsia="仿宋" w:cs="仿宋"/>
          <w:bCs/>
          <w:color w:val="auto"/>
          <w:spacing w:val="10"/>
          <w:sz w:val="25"/>
          <w:szCs w:val="25"/>
        </w:rPr>
        <w:t>建立毕业生跟踪反馈机制以及基础教育机构、教育行政部门等利益相关方参与的社会评价机制，对培养目标的达成度进行定期评价。</w:t>
      </w:r>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7.4</w:t>
      </w:r>
      <w:r>
        <w:rPr>
          <w:rFonts w:ascii="仿宋" w:hAnsi="仿宋" w:eastAsia="仿宋" w:cs="仿宋"/>
          <w:b/>
          <w:color w:val="auto"/>
          <w:spacing w:val="10"/>
          <w:sz w:val="25"/>
          <w:szCs w:val="25"/>
        </w:rPr>
        <w:t>[持续改进]</w:t>
      </w:r>
      <w:r>
        <w:rPr>
          <w:rFonts w:ascii="仿宋" w:hAnsi="仿宋" w:eastAsia="仿宋" w:cs="仿宋"/>
          <w:bCs/>
          <w:color w:val="auto"/>
          <w:spacing w:val="10"/>
          <w:sz w:val="25"/>
          <w:szCs w:val="25"/>
        </w:rPr>
        <w:t>定期对校内外的评价结果进行综合分析，能够有效使用分析结果，推动师范生培养质量持续改进和提高。</w:t>
      </w:r>
    </w:p>
    <w:p>
      <w:pPr>
        <w:widowControl w:val="0"/>
        <w:spacing w:line="440" w:lineRule="exact"/>
        <w:outlineLvl w:val="0"/>
        <w:rPr>
          <w:rFonts w:ascii="仿宋" w:hAnsi="仿宋" w:eastAsia="仿宋" w:cs="仿宋"/>
          <w:b/>
          <w:bCs w:val="0"/>
          <w:color w:val="auto"/>
          <w:spacing w:val="9"/>
          <w:position w:val="2"/>
          <w:sz w:val="25"/>
          <w:szCs w:val="25"/>
        </w:rPr>
      </w:pPr>
      <w:bookmarkStart w:id="83" w:name="_Toc28219"/>
      <w:r>
        <w:rPr>
          <w:rFonts w:hint="eastAsia" w:ascii="仿宋" w:hAnsi="仿宋" w:eastAsia="仿宋" w:cs="仿宋"/>
          <w:b/>
          <w:bCs w:val="0"/>
          <w:color w:val="auto"/>
          <w:spacing w:val="9"/>
          <w:position w:val="2"/>
          <w:sz w:val="25"/>
          <w:szCs w:val="25"/>
        </w:rPr>
        <w:t>八、学生发展</w:t>
      </w:r>
      <w:bookmarkEnd w:id="83"/>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8.1</w:t>
      </w:r>
      <w:r>
        <w:rPr>
          <w:rFonts w:ascii="仿宋" w:hAnsi="仿宋" w:eastAsia="仿宋" w:cs="仿宋"/>
          <w:b/>
          <w:color w:val="auto"/>
          <w:spacing w:val="10"/>
          <w:sz w:val="25"/>
          <w:szCs w:val="25"/>
        </w:rPr>
        <w:t>[生源质量]</w:t>
      </w:r>
      <w:r>
        <w:rPr>
          <w:rFonts w:ascii="仿宋" w:hAnsi="仿宋" w:eastAsia="仿宋" w:cs="仿宋"/>
          <w:bCs/>
          <w:color w:val="auto"/>
          <w:spacing w:val="10"/>
          <w:sz w:val="25"/>
          <w:szCs w:val="25"/>
        </w:rPr>
        <w:t>建立有效的制度措施，能够吸引志愿从教、素质良好的生源。</w:t>
      </w:r>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8.2</w:t>
      </w:r>
      <w:r>
        <w:rPr>
          <w:rFonts w:ascii="仿宋" w:hAnsi="仿宋" w:eastAsia="仿宋" w:cs="仿宋"/>
          <w:b/>
          <w:color w:val="auto"/>
          <w:spacing w:val="10"/>
          <w:sz w:val="25"/>
          <w:szCs w:val="25"/>
        </w:rPr>
        <w:t>[学生需求]</w:t>
      </w:r>
      <w:r>
        <w:rPr>
          <w:rFonts w:ascii="仿宋" w:hAnsi="仿宋" w:eastAsia="仿宋" w:cs="仿宋"/>
          <w:bCs/>
          <w:color w:val="auto"/>
          <w:spacing w:val="10"/>
          <w:sz w:val="25"/>
          <w:szCs w:val="25"/>
        </w:rPr>
        <w:t>了解师范生发展诉求，加强学情分析，设计兼顾共性要求与个性需求的培养方案与教学管理制度，为师范生发展提供空间。</w:t>
      </w:r>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8.3</w:t>
      </w:r>
      <w:r>
        <w:rPr>
          <w:rFonts w:ascii="仿宋" w:hAnsi="仿宋" w:eastAsia="仿宋" w:cs="仿宋"/>
          <w:b/>
          <w:color w:val="auto"/>
          <w:spacing w:val="10"/>
          <w:sz w:val="25"/>
          <w:szCs w:val="25"/>
        </w:rPr>
        <w:t>[成长指导]</w:t>
      </w:r>
      <w:r>
        <w:rPr>
          <w:rFonts w:ascii="仿宋" w:hAnsi="仿宋" w:eastAsia="仿宋" w:cs="仿宋"/>
          <w:bCs/>
          <w:color w:val="auto"/>
          <w:spacing w:val="10"/>
          <w:sz w:val="25"/>
          <w:szCs w:val="25"/>
        </w:rPr>
        <w:t>建立师范生指导与服务体系，加强思想政治教育，能够适时为师范生提供生活指导、学习指导、职业生涯指导、就业创业指导、心理健康指导等，满足师范生成长需求。</w:t>
      </w:r>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8.4</w:t>
      </w:r>
      <w:r>
        <w:rPr>
          <w:rFonts w:ascii="仿宋" w:hAnsi="仿宋" w:eastAsia="仿宋" w:cs="仿宋"/>
          <w:b/>
          <w:color w:val="auto"/>
          <w:spacing w:val="10"/>
          <w:sz w:val="25"/>
          <w:szCs w:val="25"/>
        </w:rPr>
        <w:t>[学业监测]</w:t>
      </w:r>
      <w:r>
        <w:rPr>
          <w:rFonts w:ascii="仿宋" w:hAnsi="仿宋" w:eastAsia="仿宋" w:cs="仿宋"/>
          <w:bCs/>
          <w:color w:val="auto"/>
          <w:spacing w:val="10"/>
          <w:sz w:val="25"/>
          <w:szCs w:val="25"/>
        </w:rPr>
        <w:t>建立形成性评价机制，监测师范生的学习进展情况，保证师范生在毕业时达到毕业要求。</w:t>
      </w:r>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8.5</w:t>
      </w:r>
      <w:r>
        <w:rPr>
          <w:rFonts w:ascii="仿宋" w:hAnsi="仿宋" w:eastAsia="仿宋" w:cs="仿宋"/>
          <w:b/>
          <w:color w:val="auto"/>
          <w:spacing w:val="10"/>
          <w:sz w:val="25"/>
          <w:szCs w:val="25"/>
        </w:rPr>
        <w:t>[就业质量]</w:t>
      </w:r>
      <w:r>
        <w:rPr>
          <w:rFonts w:ascii="仿宋" w:hAnsi="仿宋" w:eastAsia="仿宋" w:cs="仿宋"/>
          <w:bCs/>
          <w:color w:val="auto"/>
          <w:spacing w:val="10"/>
          <w:sz w:val="25"/>
          <w:szCs w:val="25"/>
        </w:rPr>
        <w:t>毕业生的初次就业率不低于本地区高校毕业生就业率的平均水平，获得教师资格证书的比例不低于 75%，且主要从事教育工作。</w:t>
      </w:r>
    </w:p>
    <w:p>
      <w:pPr>
        <w:widowControl w:val="0"/>
        <w:kinsoku/>
        <w:topLinePunct/>
        <w:spacing w:line="44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8.6</w:t>
      </w:r>
      <w:r>
        <w:rPr>
          <w:rFonts w:ascii="仿宋" w:hAnsi="仿宋" w:eastAsia="仿宋" w:cs="仿宋"/>
          <w:b/>
          <w:color w:val="auto"/>
          <w:spacing w:val="10"/>
          <w:sz w:val="25"/>
          <w:szCs w:val="25"/>
        </w:rPr>
        <w:t>[社会声誉]</w:t>
      </w:r>
      <w:r>
        <w:rPr>
          <w:rFonts w:ascii="仿宋" w:hAnsi="仿宋" w:eastAsia="仿宋" w:cs="仿宋"/>
          <w:bCs/>
          <w:color w:val="auto"/>
          <w:spacing w:val="10"/>
          <w:sz w:val="25"/>
          <w:szCs w:val="25"/>
        </w:rPr>
        <w:t>毕业生社会声誉较好，用人单位满意度较高。</w:t>
      </w:r>
    </w:p>
    <w:p>
      <w:pPr>
        <w:rPr>
          <w:rFonts w:ascii="仿宋" w:hAnsi="仿宋" w:eastAsia="仿宋" w:cs="仿宋"/>
          <w:bCs/>
          <w:color w:val="auto"/>
          <w:spacing w:val="10"/>
          <w:sz w:val="25"/>
          <w:szCs w:val="25"/>
        </w:rPr>
      </w:pPr>
      <w:r>
        <w:rPr>
          <w:rFonts w:ascii="仿宋" w:hAnsi="仿宋" w:eastAsia="仿宋" w:cs="仿宋"/>
          <w:bCs/>
          <w:color w:val="auto"/>
          <w:spacing w:val="10"/>
          <w:sz w:val="25"/>
          <w:szCs w:val="25"/>
        </w:rPr>
        <w:br w:type="page"/>
      </w:r>
    </w:p>
    <w:p>
      <w:pPr>
        <w:spacing w:afterLines="50" w:line="500" w:lineRule="exact"/>
        <w:ind w:left="16" w:hanging="16" w:hangingChars="6"/>
        <w:jc w:val="center"/>
        <w:outlineLvl w:val="0"/>
        <w:rPr>
          <w:rFonts w:ascii="微软雅黑" w:hAnsi="微软雅黑" w:eastAsia="微软雅黑" w:cs="微软雅黑"/>
          <w:bCs/>
          <w:color w:val="auto"/>
          <w:spacing w:val="11"/>
          <w:sz w:val="25"/>
          <w:szCs w:val="25"/>
        </w:rPr>
      </w:pPr>
      <w:bookmarkStart w:id="84" w:name="_Toc17049"/>
      <w:r>
        <w:rPr>
          <w:rFonts w:ascii="微软雅黑" w:hAnsi="微软雅黑" w:eastAsia="微软雅黑" w:cs="微软雅黑"/>
          <w:bCs/>
          <w:color w:val="auto"/>
          <w:spacing w:val="11"/>
          <w:sz w:val="25"/>
          <w:szCs w:val="25"/>
        </w:rPr>
        <w:t>第</w:t>
      </w:r>
      <w:r>
        <w:rPr>
          <w:rFonts w:hint="eastAsia" w:ascii="微软雅黑" w:hAnsi="微软雅黑" w:eastAsia="微软雅黑" w:cs="微软雅黑"/>
          <w:bCs/>
          <w:color w:val="auto"/>
          <w:spacing w:val="11"/>
          <w:sz w:val="25"/>
          <w:szCs w:val="25"/>
        </w:rPr>
        <w:t>六</w:t>
      </w:r>
      <w:r>
        <w:rPr>
          <w:rFonts w:ascii="微软雅黑" w:hAnsi="微软雅黑" w:eastAsia="微软雅黑" w:cs="微软雅黑"/>
          <w:bCs/>
          <w:color w:val="auto"/>
          <w:spacing w:val="11"/>
          <w:sz w:val="25"/>
          <w:szCs w:val="25"/>
        </w:rPr>
        <w:t>部分 日常礼仪</w:t>
      </w:r>
      <w:bookmarkEnd w:id="84"/>
    </w:p>
    <w:p>
      <w:pPr>
        <w:widowControl w:val="0"/>
        <w:spacing w:line="440" w:lineRule="exact"/>
        <w:outlineLvl w:val="0"/>
        <w:rPr>
          <w:rFonts w:ascii="仿宋" w:hAnsi="仿宋" w:eastAsia="仿宋" w:cs="仿宋"/>
          <w:b/>
          <w:bCs w:val="0"/>
          <w:color w:val="auto"/>
          <w:spacing w:val="10"/>
          <w:sz w:val="25"/>
          <w:szCs w:val="25"/>
        </w:rPr>
      </w:pPr>
      <w:bookmarkStart w:id="85" w:name="_Toc30986"/>
      <w:r>
        <w:rPr>
          <w:rFonts w:hint="eastAsia" w:ascii="仿宋" w:hAnsi="仿宋" w:eastAsia="仿宋" w:cs="仿宋"/>
          <w:b/>
          <w:bCs w:val="0"/>
          <w:color w:val="auto"/>
          <w:spacing w:val="9"/>
          <w:position w:val="2"/>
          <w:sz w:val="25"/>
          <w:szCs w:val="25"/>
        </w:rPr>
        <w:t>1.教师应注意的师德礼仪有哪些？</w:t>
      </w:r>
      <w:bookmarkEnd w:id="85"/>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（1）爱生为本。教师应无条件的热爱学生，关心每一位学生的成长；</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 xml:space="preserve">（2）品质高尚。做一个有道德标准、有精神品位的人，追求自我价值的实现； </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（3）言行雅正。站立有相，落座有姿，行走有态，举手有礼；</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 xml:space="preserve">（4）专业发展。树立终身学习的意识，认真钻研教学业务，做专家型教师； </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 xml:space="preserve">（5）心理健康。正确看待与处理矛盾问题，善于调节工作与生活的压力，心胸开阔，乐观向上； </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 xml:space="preserve">（6）人际和谐。善于合作共事，善于沟通交流，严于律己，宽以待人，与领导、同事、学生建立团结融洽的关系。 </w:t>
      </w:r>
    </w:p>
    <w:p>
      <w:pPr>
        <w:widowControl w:val="0"/>
        <w:spacing w:line="440" w:lineRule="exact"/>
        <w:outlineLvl w:val="0"/>
        <w:rPr>
          <w:rFonts w:ascii="仿宋" w:hAnsi="仿宋" w:eastAsia="仿宋" w:cs="仿宋"/>
          <w:b/>
          <w:bCs w:val="0"/>
          <w:color w:val="auto"/>
          <w:spacing w:val="9"/>
          <w:position w:val="2"/>
          <w:sz w:val="25"/>
          <w:szCs w:val="25"/>
        </w:rPr>
      </w:pPr>
      <w:bookmarkStart w:id="86" w:name="_Toc16009"/>
      <w:r>
        <w:rPr>
          <w:rFonts w:hint="eastAsia" w:ascii="仿宋" w:hAnsi="仿宋" w:eastAsia="仿宋" w:cs="仿宋"/>
          <w:b/>
          <w:bCs w:val="0"/>
          <w:color w:val="auto"/>
          <w:spacing w:val="9"/>
          <w:position w:val="2"/>
          <w:sz w:val="25"/>
          <w:szCs w:val="25"/>
        </w:rPr>
        <w:t>2.教师应注意的形象礼仪有哪些？</w:t>
      </w:r>
      <w:bookmarkEnd w:id="86"/>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 xml:space="preserve">（1）衣着大方、得体，有时代感，既体现职业特点和个人气质，又不失亲和力； </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 xml:space="preserve">（2）服饰搭配和谐，符合美学要求，考虑年龄、身材、色彩、肤色等因素，女教师突出时尚优雅，男教师突出简洁大方； </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 xml:space="preserve">（3）仪容端庄、整洁，保持面部、头发、指甲、衣领等部位的干净卫生。女教师化淡妆，男教师不留长发、蓄胡须、剃光头； </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 xml:space="preserve">（4）选择佩饰符合身份，不提倡佩戴贵重饰物，不佩戴款式夸张的耳环、项链等佩饰； </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 xml:space="preserve">（5）鞋面保持清洁，不穿破损的鞋和袜子，袜口不外露； </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 xml:space="preserve">（6）在校时，不着超短裙、吊带衣裙、短裤、背心等服装，不穿拖鞋、拖鞋式凉鞋，不戴有色眼镜。 </w:t>
      </w:r>
    </w:p>
    <w:p>
      <w:pPr>
        <w:widowControl w:val="0"/>
        <w:spacing w:line="440" w:lineRule="exact"/>
        <w:outlineLvl w:val="0"/>
        <w:rPr>
          <w:rFonts w:ascii="仿宋" w:hAnsi="仿宋" w:eastAsia="仿宋" w:cs="仿宋"/>
          <w:b/>
          <w:bCs w:val="0"/>
          <w:color w:val="auto"/>
          <w:spacing w:val="10"/>
          <w:sz w:val="25"/>
          <w:szCs w:val="25"/>
        </w:rPr>
      </w:pPr>
      <w:bookmarkStart w:id="87" w:name="_Toc26950"/>
      <w:r>
        <w:rPr>
          <w:rFonts w:hint="eastAsia" w:ascii="仿宋" w:hAnsi="仿宋" w:eastAsia="仿宋" w:cs="仿宋"/>
          <w:b/>
          <w:bCs w:val="0"/>
          <w:color w:val="auto"/>
          <w:spacing w:val="9"/>
          <w:position w:val="2"/>
          <w:sz w:val="25"/>
          <w:szCs w:val="25"/>
        </w:rPr>
        <w:t>3.教师应注意的</w:t>
      </w:r>
      <w:r>
        <w:rPr>
          <w:rFonts w:hint="eastAsia" w:ascii="仿宋" w:hAnsi="仿宋" w:eastAsia="仿宋" w:cs="仿宋"/>
          <w:b/>
          <w:bCs w:val="0"/>
          <w:color w:val="auto"/>
          <w:spacing w:val="9"/>
          <w:position w:val="2"/>
          <w:sz w:val="25"/>
          <w:szCs w:val="25"/>
          <w:lang w:val="en-US" w:eastAsia="zh-CN"/>
        </w:rPr>
        <w:t>教学</w:t>
      </w:r>
      <w:r>
        <w:rPr>
          <w:rFonts w:hint="eastAsia" w:ascii="仿宋" w:hAnsi="仿宋" w:eastAsia="仿宋" w:cs="仿宋"/>
          <w:b/>
          <w:bCs w:val="0"/>
          <w:color w:val="auto"/>
          <w:spacing w:val="9"/>
          <w:position w:val="2"/>
          <w:sz w:val="25"/>
          <w:szCs w:val="25"/>
        </w:rPr>
        <w:t>礼仪有哪些？</w:t>
      </w:r>
      <w:bookmarkEnd w:id="87"/>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 xml:space="preserve">（1）教学用语规范、文明，使用普通话，避免粗话、脏话，音量适当，语速适中；应多用敬语“请”字和尊敬手势，多用正向的激励性语言，禁用警告、讽刺等带侮辱倾向的语言； </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 xml:space="preserve">（2）提前五分钟候课，准备好教材、教具，展现出饱满、愉悦的精神状态； </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 xml:space="preserve">（3）教师表情自然、友善；不板着面孔，不对学生表现出冷漠、不屑或厌烦的表情； </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4）学生回答问题时，教师的身体应微向前倾，注视学生，耐心倾听，并给予肯定性评价；双手不能放在裤袋里，或背在背后；恰当运用教学手势，掌心向上表示友好，避免使用手指学生，或两手撑在腰上等指责性的手势；</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 xml:space="preserve">（5）课堂板书书写要清楚、工整； </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（6）</w:t>
      </w:r>
      <w:r>
        <w:rPr>
          <w:rFonts w:ascii="仿宋" w:hAnsi="仿宋" w:eastAsia="仿宋" w:cs="仿宋"/>
          <w:bCs/>
          <w:color w:val="auto"/>
          <w:spacing w:val="10"/>
          <w:sz w:val="25"/>
          <w:szCs w:val="25"/>
          <w:lang w:val="en-US" w:eastAsia="zh-CN"/>
        </w:rPr>
        <w:t>课堂授课期间</w:t>
      </w:r>
      <w:r>
        <w:rPr>
          <w:rFonts w:hint="eastAsia" w:ascii="仿宋" w:hAnsi="仿宋" w:eastAsia="仿宋" w:cs="仿宋"/>
          <w:bCs/>
          <w:color w:val="auto"/>
          <w:spacing w:val="10"/>
          <w:sz w:val="25"/>
          <w:szCs w:val="25"/>
          <w:lang w:val="en-US" w:eastAsia="zh-CN"/>
        </w:rPr>
        <w:t>非授课需要</w:t>
      </w:r>
      <w:r>
        <w:rPr>
          <w:rFonts w:ascii="仿宋" w:hAnsi="仿宋" w:eastAsia="仿宋" w:cs="仿宋"/>
          <w:bCs/>
          <w:color w:val="auto"/>
          <w:spacing w:val="10"/>
          <w:sz w:val="25"/>
          <w:szCs w:val="25"/>
          <w:lang w:val="en-US" w:eastAsia="zh-CN"/>
        </w:rPr>
        <w:t>不得使用通讯工具</w:t>
      </w:r>
      <w:r>
        <w:rPr>
          <w:rFonts w:ascii="仿宋" w:hAnsi="仿宋" w:eastAsia="仿宋" w:cs="仿宋"/>
          <w:bCs/>
          <w:color w:val="auto"/>
          <w:spacing w:val="10"/>
          <w:sz w:val="25"/>
          <w:szCs w:val="25"/>
        </w:rPr>
        <w:t xml:space="preserve">，不得当着学生的面与他人闲聊，不得迟到、旷课、私自调课、提前下课或拖堂等。 </w:t>
      </w:r>
    </w:p>
    <w:p>
      <w:pPr>
        <w:widowControl w:val="0"/>
        <w:spacing w:line="440" w:lineRule="exact"/>
        <w:outlineLvl w:val="0"/>
        <w:rPr>
          <w:rFonts w:ascii="仿宋" w:hAnsi="仿宋" w:eastAsia="仿宋" w:cs="仿宋"/>
          <w:b/>
          <w:bCs w:val="0"/>
          <w:color w:val="auto"/>
          <w:spacing w:val="9"/>
          <w:position w:val="2"/>
          <w:sz w:val="25"/>
          <w:szCs w:val="25"/>
        </w:rPr>
      </w:pPr>
      <w:bookmarkStart w:id="88" w:name="_Toc5710"/>
      <w:r>
        <w:rPr>
          <w:rFonts w:hint="eastAsia" w:ascii="仿宋" w:hAnsi="仿宋" w:eastAsia="仿宋" w:cs="仿宋"/>
          <w:b/>
          <w:bCs w:val="0"/>
          <w:color w:val="auto"/>
          <w:spacing w:val="9"/>
          <w:position w:val="2"/>
          <w:sz w:val="25"/>
          <w:szCs w:val="25"/>
        </w:rPr>
        <w:t>4.教师应注意的师生礼仪有哪些？</w:t>
      </w:r>
      <w:bookmarkEnd w:id="88"/>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 xml:space="preserve">（1）教师与学生相遇要打招呼或点头致意； </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（2）称呼同学，应面带微笑，不使用“喂”、“哎”等不礼貌用语；</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 xml:space="preserve">（3）与学生谈话应提前通知，不失约，不误时，也不要边做事边跟学生谈话。对学生要多说宽容、关怀、商量、鼓励的话，少说抱怨、讽刺、拒绝、命令的话； </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 xml:space="preserve">（4）在收到学生的信息或邮件之后，教师要及时回复； </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（5）不在课堂授课期间或当着学生的面吸烟，不能把腿脚摆到桌子上。</w:t>
      </w:r>
    </w:p>
    <w:p>
      <w:pPr>
        <w:widowControl w:val="0"/>
        <w:spacing w:line="440" w:lineRule="exact"/>
        <w:outlineLvl w:val="0"/>
        <w:rPr>
          <w:rFonts w:ascii="仿宋" w:hAnsi="仿宋" w:eastAsia="仿宋" w:cs="仿宋"/>
          <w:b/>
          <w:bCs w:val="0"/>
          <w:color w:val="auto"/>
          <w:spacing w:val="10"/>
          <w:sz w:val="25"/>
          <w:szCs w:val="25"/>
        </w:rPr>
      </w:pPr>
      <w:bookmarkStart w:id="89" w:name="_Toc27307"/>
      <w:r>
        <w:rPr>
          <w:rFonts w:hint="eastAsia" w:ascii="仿宋" w:hAnsi="仿宋" w:eastAsia="仿宋" w:cs="仿宋"/>
          <w:b/>
          <w:bCs w:val="0"/>
          <w:color w:val="auto"/>
          <w:spacing w:val="9"/>
          <w:position w:val="2"/>
          <w:sz w:val="25"/>
          <w:szCs w:val="25"/>
        </w:rPr>
        <w:t>5.教师应注意的公共礼仪有哪些？</w:t>
      </w:r>
      <w:bookmarkEnd w:id="89"/>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（1）进入校门，摩托车、汽车慢行至指定</w:t>
      </w:r>
      <w:r>
        <w:rPr>
          <w:rFonts w:hint="eastAsia" w:ascii="仿宋" w:hAnsi="仿宋" w:eastAsia="仿宋" w:cs="仿宋"/>
          <w:bCs/>
          <w:color w:val="auto"/>
          <w:spacing w:val="10"/>
          <w:sz w:val="25"/>
          <w:szCs w:val="25"/>
          <w:lang w:val="en-US" w:eastAsia="zh-CN"/>
        </w:rPr>
        <w:t>停靠</w:t>
      </w:r>
      <w:r>
        <w:rPr>
          <w:rFonts w:ascii="仿宋" w:hAnsi="仿宋" w:eastAsia="仿宋" w:cs="仿宋"/>
          <w:bCs/>
          <w:color w:val="auto"/>
          <w:spacing w:val="10"/>
          <w:sz w:val="25"/>
          <w:szCs w:val="25"/>
        </w:rPr>
        <w:t>处，整齐停放；</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（2）开会或集会时，应按指定时间、地点出入会场，不迟到，不早退。集会场合遇到熟人有礼节打招呼，不扎堆聊天。遵守会场秩序，手机置静音或关闭，不接听手机，不发送和阅读短信，不交头接耳说话；</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（3）遵守公德，文明办公。办公室保持环境卫生，办公桌椅及物品摆放整齐。办公期间，不得有打牌、炒股、玩游戏、上网聊天等与工作无关的行为；</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（4）同事外出，有来访者，要代为礼貌接待，并将详情转告。非经他人同意，不随意动用他人物品；</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（5）公共活动中出现不良现象，或学生不文明行为，教师有责任及时制止。不在公共场所随地吐痰，不随地扔果皮纸屑。</w:t>
      </w:r>
    </w:p>
    <w:p>
      <w:pPr>
        <w:widowControl w:val="0"/>
        <w:spacing w:line="440" w:lineRule="exact"/>
        <w:outlineLvl w:val="0"/>
        <w:rPr>
          <w:rFonts w:ascii="仿宋" w:hAnsi="仿宋" w:eastAsia="仿宋" w:cs="仿宋"/>
          <w:b/>
          <w:bCs w:val="0"/>
          <w:color w:val="auto"/>
          <w:spacing w:val="9"/>
          <w:position w:val="2"/>
          <w:sz w:val="25"/>
          <w:szCs w:val="25"/>
        </w:rPr>
      </w:pPr>
      <w:bookmarkStart w:id="90" w:name="_Toc29098"/>
      <w:r>
        <w:rPr>
          <w:rFonts w:hint="eastAsia" w:ascii="仿宋" w:hAnsi="仿宋" w:eastAsia="仿宋" w:cs="仿宋"/>
          <w:b/>
          <w:bCs w:val="0"/>
          <w:color w:val="auto"/>
          <w:spacing w:val="9"/>
          <w:position w:val="2"/>
          <w:sz w:val="25"/>
          <w:szCs w:val="25"/>
        </w:rPr>
        <w:t>6.教师应注意的社交礼仪有哪些？</w:t>
      </w:r>
      <w:bookmarkEnd w:id="90"/>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（1）与人初次见面，视情况作自我介绍或第三方介绍。作为中间介绍人，要将手伸出，四指并拢，拇指略张开手心向上指向被介绍人，眼神面向另一方；</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（2）平辈之间，应主动握手；异性之间，女士应先伸手；</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（3）拜访应事先约定。到达对方住处时应先轻轻敲门，经允许后再进入室内；</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4）接打电话，首先向对方问好，并通报姓名。通话时间主要是由打电话人控制；电话突然中断，应由打电话人重拨。一般应在电话铃响三声前接听电话。听电话时如有人正好进来找你，要用眼神和手势示意他坐下等候或稍后再来；</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（5）在社交场合，教师不随便议论同行、领导和学生，不谈涉及他人隐私问题；</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（6）接待来宾，应制定接待方案，确定接待规格、人员、地点及日程安排，布置好环境氛围，并做好迎送与陪同工作。接待引领教师应事先到达指定接待点，主动向来宾微笑问好，并伸出左手示意路线；</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（7）双方并排行走时，接待人员应居于左侧，并在拐弯等处作必要的提醒。接待教师对来访者，一般应起身握手相迎，上级、长者、客户来访，应起身上前迎候。</w:t>
      </w:r>
    </w:p>
    <w:p>
      <w:pPr>
        <w:widowControl w:val="0"/>
        <w:spacing w:line="440" w:lineRule="exact"/>
        <w:outlineLvl w:val="0"/>
        <w:rPr>
          <w:rFonts w:ascii="仿宋" w:hAnsi="仿宋" w:eastAsia="仿宋" w:cs="仿宋"/>
          <w:b/>
          <w:bCs w:val="0"/>
          <w:color w:val="auto"/>
          <w:spacing w:val="10"/>
          <w:sz w:val="25"/>
          <w:szCs w:val="25"/>
        </w:rPr>
      </w:pPr>
      <w:bookmarkStart w:id="91" w:name="_Toc19734"/>
      <w:r>
        <w:rPr>
          <w:rFonts w:hint="eastAsia" w:ascii="仿宋" w:hAnsi="仿宋" w:eastAsia="仿宋" w:cs="仿宋"/>
          <w:b/>
          <w:bCs w:val="0"/>
          <w:color w:val="auto"/>
          <w:spacing w:val="9"/>
          <w:position w:val="2"/>
          <w:sz w:val="25"/>
          <w:szCs w:val="25"/>
        </w:rPr>
        <w:t>7.学生应注意的形象礼仪都有哪些？</w:t>
      </w:r>
      <w:bookmarkEnd w:id="91"/>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（1）着装整洁，大方得体，不穿奇装异服和过分暴露的服装。</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（2）不佩戴与学生身份不符的饰物。</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（3）男同学不蓄长发或染彩色头发、不佩戴耳环，女学生不留怪异发型。</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（4）不穿背心、拖鞋、裤衩在校园行走、进入教室和老师办公室。</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（5）课堂上不散衣、不脱鞋。男女交往举止得体，在公共场所不勾肩搭背，不搂搂抱抱。</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（6）在校园内不骑车带人，不骑快车；爱护公物，讲究卫生，不在校园内乱写、乱画、乱张贴，不践踏草坪，不随地吐痰，不乱扔垃圾，不在公共场所吸烟，不大声喧哗、打闹等。</w:t>
      </w:r>
    </w:p>
    <w:p>
      <w:pPr>
        <w:widowControl w:val="0"/>
        <w:spacing w:line="440" w:lineRule="exact"/>
        <w:outlineLvl w:val="0"/>
        <w:rPr>
          <w:rFonts w:ascii="仿宋" w:hAnsi="仿宋" w:eastAsia="仿宋" w:cs="仿宋"/>
          <w:b/>
          <w:bCs w:val="0"/>
          <w:color w:val="auto"/>
          <w:spacing w:val="10"/>
          <w:sz w:val="25"/>
          <w:szCs w:val="25"/>
        </w:rPr>
      </w:pPr>
      <w:bookmarkStart w:id="92" w:name="_Toc13189"/>
      <w:r>
        <w:rPr>
          <w:rFonts w:hint="eastAsia" w:ascii="仿宋" w:hAnsi="仿宋" w:eastAsia="仿宋" w:cs="仿宋"/>
          <w:b/>
          <w:bCs w:val="0"/>
          <w:color w:val="auto"/>
          <w:spacing w:val="9"/>
          <w:position w:val="2"/>
          <w:sz w:val="25"/>
          <w:szCs w:val="25"/>
        </w:rPr>
        <w:t>8.学生应注意的课堂礼仪都有哪些？</w:t>
      </w:r>
      <w:bookmarkEnd w:id="92"/>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（1）上课至少提前10分钟到教室，不迟到、不早退，不带餐点进教室。</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 xml:space="preserve">（2）上课精神饱满，认真听讲，做好笔记，踊跃回答问题；杜绝聊天、打瞌睡、玩手机等行为。 </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（3）上课应与教师互致问候；下课时要等听课的专家先离开教室。</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（4）听到下课铃响时，若老师还未宣布下课，学生应当安心听讲，不要忙着收拾书本，或把桌子弄得乒乓作响。下课后，按秩序离开教室。</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 xml:space="preserve">（5）对教学过程中所用的仪器设备和公共财物，要珍惜爱护，做到不在课桌及墙壁乱涂乱画，不私自拆卸、损坏或取走教室内的任何设备。 </w:t>
      </w:r>
    </w:p>
    <w:p>
      <w:pPr>
        <w:widowControl w:val="0"/>
        <w:spacing w:line="440" w:lineRule="exact"/>
        <w:outlineLvl w:val="0"/>
        <w:rPr>
          <w:rFonts w:ascii="仿宋" w:hAnsi="仿宋" w:eastAsia="仿宋" w:cs="仿宋"/>
          <w:b/>
          <w:bCs w:val="0"/>
          <w:color w:val="auto"/>
          <w:spacing w:val="10"/>
          <w:sz w:val="25"/>
          <w:szCs w:val="25"/>
        </w:rPr>
      </w:pPr>
      <w:bookmarkStart w:id="93" w:name="_Toc30801"/>
      <w:r>
        <w:rPr>
          <w:rFonts w:hint="eastAsia" w:ascii="仿宋" w:hAnsi="仿宋" w:eastAsia="仿宋" w:cs="仿宋"/>
          <w:b/>
          <w:bCs w:val="0"/>
          <w:color w:val="auto"/>
          <w:spacing w:val="9"/>
          <w:position w:val="2"/>
          <w:sz w:val="25"/>
          <w:szCs w:val="25"/>
        </w:rPr>
        <w:t>9.学生应注意的宿舍礼仪都有哪些？</w:t>
      </w:r>
      <w:bookmarkEnd w:id="93"/>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（1）宿舍内保持干净整洁，勤打扫，勤通风。</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（2）不往窗外或楼下倒水、扔东西。</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（3）按时就寝，不进行影响他人休息的活动。</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（4）宿舍舍友之间和睦相处，互相帮助。</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（5）不得在宿舍内喝酒、打牌、打游戏等。</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（6）来宾进入宿舍，要主动起立问好，热情大方的接受来宾的询问。</w:t>
      </w:r>
    </w:p>
    <w:p>
      <w:pPr>
        <w:widowControl w:val="0"/>
        <w:spacing w:line="440" w:lineRule="exact"/>
        <w:outlineLvl w:val="0"/>
        <w:rPr>
          <w:rFonts w:ascii="仿宋" w:hAnsi="仿宋" w:eastAsia="仿宋" w:cs="仿宋"/>
          <w:b/>
          <w:bCs w:val="0"/>
          <w:color w:val="auto"/>
          <w:spacing w:val="10"/>
          <w:sz w:val="25"/>
          <w:szCs w:val="25"/>
        </w:rPr>
      </w:pPr>
      <w:bookmarkStart w:id="94" w:name="_Toc23318"/>
      <w:r>
        <w:rPr>
          <w:rFonts w:hint="eastAsia" w:ascii="仿宋" w:hAnsi="仿宋" w:eastAsia="仿宋" w:cs="仿宋"/>
          <w:b/>
          <w:bCs w:val="0"/>
          <w:color w:val="auto"/>
          <w:spacing w:val="9"/>
          <w:position w:val="2"/>
          <w:sz w:val="25"/>
          <w:szCs w:val="25"/>
        </w:rPr>
        <w:t>10.学生应注意的图书馆礼仪都有哪些？</w:t>
      </w:r>
      <w:bookmarkEnd w:id="94"/>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（1）讲文明礼貌，衣着整齐，不穿拖鞋入馆。</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（2）自觉维护图书馆的学习秩序，保持安静，不大声喧哗，不接听手机并将手机及其它电子产品调整为无声提示，不做与学习无关的事情。</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（3）维护馆内清洁卫生，不在馆内吃东西，不随地吐痰和乱扔废弃物。</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（4）对于图书馆里的书刊、报纸阅览后应及时归位。</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（5）爱护书刊资料，不得在图书、杂志上乱写乱画。</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（6）尊重图书馆工作人员，服从工作人员管理。</w:t>
      </w:r>
    </w:p>
    <w:p>
      <w:pPr>
        <w:widowControl w:val="0"/>
        <w:spacing w:line="440" w:lineRule="exact"/>
        <w:outlineLvl w:val="0"/>
        <w:rPr>
          <w:rFonts w:ascii="仿宋" w:hAnsi="仿宋" w:eastAsia="仿宋" w:cs="仿宋"/>
          <w:b/>
          <w:bCs w:val="0"/>
          <w:color w:val="auto"/>
          <w:spacing w:val="10"/>
          <w:sz w:val="25"/>
          <w:szCs w:val="25"/>
        </w:rPr>
      </w:pPr>
      <w:bookmarkStart w:id="95" w:name="_Toc4859"/>
      <w:r>
        <w:rPr>
          <w:rFonts w:hint="eastAsia" w:ascii="仿宋" w:hAnsi="仿宋" w:eastAsia="仿宋" w:cs="仿宋"/>
          <w:b/>
          <w:bCs w:val="0"/>
          <w:color w:val="auto"/>
          <w:spacing w:val="9"/>
          <w:position w:val="2"/>
          <w:sz w:val="25"/>
          <w:szCs w:val="25"/>
        </w:rPr>
        <w:t>11.学生应注意的校园礼仪都有哪些？</w:t>
      </w:r>
      <w:bookmarkEnd w:id="95"/>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 xml:space="preserve">（1）在校园内老师、专家时要主动问好、文明礼让。 </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（2）专家在课堂、食堂、宿舍、图书馆等场合询问时要积极作答，参加座谈会时要积极发言。</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（3）上下楼、过楼道靠右行，上下电梯文明礼让，先下后上，依序出进。</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（4）就餐自觉排队，无铺张浪费现象，保持食堂卫生，不随地吐痰，不乱扔杂物。</w:t>
      </w:r>
    </w:p>
    <w:p>
      <w:pPr>
        <w:widowControl w:val="0"/>
        <w:kinsoku/>
        <w:topLinePunct/>
        <w:spacing w:line="420" w:lineRule="exact"/>
        <w:ind w:firstLine="522"/>
        <w:rPr>
          <w:rFonts w:ascii="仿宋" w:hAnsi="仿宋" w:eastAsia="仿宋" w:cs="仿宋"/>
          <w:bCs/>
          <w:color w:val="auto"/>
          <w:spacing w:val="10"/>
          <w:sz w:val="25"/>
          <w:szCs w:val="25"/>
        </w:rPr>
      </w:pPr>
      <w:r>
        <w:rPr>
          <w:rFonts w:ascii="仿宋" w:hAnsi="仿宋" w:eastAsia="仿宋" w:cs="仿宋"/>
          <w:bCs/>
          <w:color w:val="auto"/>
          <w:spacing w:val="10"/>
          <w:sz w:val="25"/>
          <w:szCs w:val="25"/>
        </w:rPr>
        <w:t>（5）</w:t>
      </w:r>
      <w:r>
        <w:rPr>
          <w:rFonts w:hint="eastAsia" w:ascii="仿宋" w:hAnsi="仿宋" w:eastAsia="仿宋" w:cs="仿宋"/>
          <w:bCs/>
          <w:color w:val="auto"/>
          <w:spacing w:val="10"/>
          <w:sz w:val="25"/>
          <w:szCs w:val="25"/>
          <w:lang w:val="en-US" w:eastAsia="zh-CN"/>
        </w:rPr>
        <w:t>规范、有序</w:t>
      </w:r>
      <w:r>
        <w:rPr>
          <w:rFonts w:ascii="仿宋" w:hAnsi="仿宋" w:eastAsia="仿宋" w:cs="仿宋"/>
          <w:bCs/>
          <w:color w:val="auto"/>
          <w:spacing w:val="10"/>
          <w:sz w:val="25"/>
          <w:szCs w:val="25"/>
          <w:lang w:val="en-US" w:eastAsia="zh-CN"/>
        </w:rPr>
        <w:t>出入教室、办公室、会场等</w:t>
      </w:r>
      <w:r>
        <w:rPr>
          <w:rFonts w:hint="eastAsia" w:ascii="仿宋" w:hAnsi="仿宋" w:eastAsia="仿宋" w:cs="仿宋"/>
          <w:bCs/>
          <w:color w:val="auto"/>
          <w:spacing w:val="10"/>
          <w:sz w:val="25"/>
          <w:szCs w:val="25"/>
          <w:lang w:val="en-US" w:eastAsia="zh-CN"/>
        </w:rPr>
        <w:t>，不拥挤</w:t>
      </w:r>
      <w:r>
        <w:rPr>
          <w:rFonts w:ascii="仿宋" w:hAnsi="仿宋" w:eastAsia="仿宋" w:cs="仿宋"/>
          <w:bCs/>
          <w:color w:val="auto"/>
          <w:spacing w:val="10"/>
          <w:sz w:val="25"/>
          <w:szCs w:val="25"/>
          <w:lang w:val="en-US" w:eastAsia="zh-CN"/>
        </w:rPr>
        <w:t>。</w:t>
      </w:r>
    </w:p>
    <w:sectPr>
      <w:footerReference r:id="rId4" w:type="default"/>
      <w:pgSz w:w="8418" w:h="11905"/>
      <w:pgMar w:top="1020" w:right="1020" w:bottom="1020" w:left="1020" w:header="0" w:footer="567" w:gutter="0"/>
      <w:pgNumType w:fmt="decimal" w:start="1"/>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0016" w:usb3="00000000" w:csb0="00040001"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54" o:spid="_x0000_s2054"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joinstyle="miter"/>
          <v:imagedata o:title=""/>
          <o:lock v:ext="edit"/>
          <v:textbox inset="0mm,0mm,0mm,0mm" style="mso-fit-shape-to-text:t;">
            <w:txbxContent>
              <w:p>
                <w:pPr>
                  <w:pStyle w:val="6"/>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13</w:t>
                </w:r>
                <w:r>
                  <w:rPr>
                    <w:rFonts w:hint="eastAsia" w:eastAsia="宋体"/>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114594" o:spid="_x0000_s2053" o:spt="136" type="#_x0000_t136" style="position:absolute;left:0pt;height:60.35pt;width:349.4pt;mso-position-horizontal:center;mso-position-horizontal-relative:margin;mso-position-vertical:center;mso-position-vertical-relative:margin;rotation:-2949120f;z-index:-251656192;mso-width-relative:page;mso-height-relative:page;" fillcolor="#CCC1DA" filled="t" stroked="f" coordsize="21600,21600">
          <v:path/>
          <v:fill on="t" opacity="32768f" focussize="0,0"/>
          <v:stroke on="f"/>
          <v:imagedata o:title=""/>
          <o:lock v:ext="edit" aspectratio="t"/>
          <v:textpath on="t" fitshape="t" fitpath="t" trim="t" xscale="f" string="湖南文理学院" style="font-family:华文新魏;font-size:60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270CC1"/>
    <w:multiLevelType w:val="singleLevel"/>
    <w:tmpl w:val="DF270CC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isplayBackgroundShape w:val="1"/>
  <w:bordersDoNotSurroundHeader w:val="1"/>
  <w:bordersDoNotSurroundFooter w:val="1"/>
  <w:documentProtection w:enforcement="0"/>
  <w:defaultTabStop w:val="420"/>
  <w:noPunctuationKerning w:val="1"/>
  <w:characterSpacingControl w:val="doNotCompress"/>
  <w:hdrShapeDefaults>
    <o:shapelayout v:ext="edit">
      <o:idmap v:ext="edit" data="2"/>
    </o:shapelayout>
  </w:hdrShapeDefaults>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gzOWQ3Mjc3ZTA4N2RiY2Y3YWRiNTY3MTYwMDY4ZDQifQ=="/>
  </w:docVars>
  <w:rsids>
    <w:rsidRoot w:val="00572CF3"/>
    <w:rsid w:val="00024C17"/>
    <w:rsid w:val="001D4ABF"/>
    <w:rsid w:val="00276869"/>
    <w:rsid w:val="00307DF5"/>
    <w:rsid w:val="003922BD"/>
    <w:rsid w:val="00392B69"/>
    <w:rsid w:val="003B0DBB"/>
    <w:rsid w:val="003F4299"/>
    <w:rsid w:val="0043525F"/>
    <w:rsid w:val="00572CF3"/>
    <w:rsid w:val="005C0FD5"/>
    <w:rsid w:val="00623374"/>
    <w:rsid w:val="006408EF"/>
    <w:rsid w:val="00643205"/>
    <w:rsid w:val="006578A7"/>
    <w:rsid w:val="006F5268"/>
    <w:rsid w:val="007B519C"/>
    <w:rsid w:val="007B7CD1"/>
    <w:rsid w:val="0090549F"/>
    <w:rsid w:val="00A04532"/>
    <w:rsid w:val="00A65F5B"/>
    <w:rsid w:val="00AC1FC5"/>
    <w:rsid w:val="00B1050F"/>
    <w:rsid w:val="00B32B31"/>
    <w:rsid w:val="00B771E3"/>
    <w:rsid w:val="00BF29C1"/>
    <w:rsid w:val="00CD21B0"/>
    <w:rsid w:val="00CE1983"/>
    <w:rsid w:val="00D163F6"/>
    <w:rsid w:val="00E41110"/>
    <w:rsid w:val="00E5344B"/>
    <w:rsid w:val="00E64308"/>
    <w:rsid w:val="00EE0032"/>
    <w:rsid w:val="00F4317A"/>
    <w:rsid w:val="00FE34D4"/>
    <w:rsid w:val="02C31D9A"/>
    <w:rsid w:val="0427353D"/>
    <w:rsid w:val="078B2300"/>
    <w:rsid w:val="08ED2A12"/>
    <w:rsid w:val="09E335D4"/>
    <w:rsid w:val="0AFA2ACC"/>
    <w:rsid w:val="196B2346"/>
    <w:rsid w:val="1BC703A2"/>
    <w:rsid w:val="1D3627C0"/>
    <w:rsid w:val="1FFB6157"/>
    <w:rsid w:val="20725CE1"/>
    <w:rsid w:val="20CC0AF6"/>
    <w:rsid w:val="21B60625"/>
    <w:rsid w:val="21DC5775"/>
    <w:rsid w:val="243F617D"/>
    <w:rsid w:val="244471B7"/>
    <w:rsid w:val="2DE63A29"/>
    <w:rsid w:val="30DA43AF"/>
    <w:rsid w:val="33FB2A72"/>
    <w:rsid w:val="3AD83618"/>
    <w:rsid w:val="3B7E5C70"/>
    <w:rsid w:val="3C43073D"/>
    <w:rsid w:val="3DC651A7"/>
    <w:rsid w:val="3E1E0936"/>
    <w:rsid w:val="413B1BD6"/>
    <w:rsid w:val="44CA515D"/>
    <w:rsid w:val="4F252EC0"/>
    <w:rsid w:val="53BC2208"/>
    <w:rsid w:val="53E365F3"/>
    <w:rsid w:val="55003A34"/>
    <w:rsid w:val="5C37482C"/>
    <w:rsid w:val="5CC967D5"/>
    <w:rsid w:val="60627B25"/>
    <w:rsid w:val="60734C0D"/>
    <w:rsid w:val="60EE1AF2"/>
    <w:rsid w:val="6A030623"/>
    <w:rsid w:val="70D81D42"/>
    <w:rsid w:val="71301A32"/>
    <w:rsid w:val="74A0760B"/>
    <w:rsid w:val="74A721A5"/>
    <w:rsid w:val="78E52E93"/>
    <w:rsid w:val="7CE30A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te Heading"/>
    <w:basedOn w:val="1"/>
    <w:next w:val="1"/>
    <w:link w:val="27"/>
    <w:qFormat/>
    <w:uiPriority w:val="0"/>
    <w:pPr>
      <w:jc w:val="center"/>
    </w:pPr>
  </w:style>
  <w:style w:type="paragraph" w:styleId="3">
    <w:name w:val="Body Text"/>
    <w:basedOn w:val="1"/>
    <w:qFormat/>
    <w:uiPriority w:val="1"/>
    <w:rPr>
      <w:sz w:val="24"/>
      <w:szCs w:val="24"/>
    </w:rPr>
  </w:style>
  <w:style w:type="paragraph" w:styleId="4">
    <w:name w:val="Body Text Indent"/>
    <w:basedOn w:val="1"/>
    <w:qFormat/>
    <w:uiPriority w:val="0"/>
    <w:pPr>
      <w:spacing w:after="120"/>
      <w:ind w:left="420" w:leftChars="200"/>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8">
    <w:name w:val="toc 1"/>
    <w:basedOn w:val="1"/>
    <w:next w:val="1"/>
    <w:qFormat/>
    <w:uiPriority w:val="39"/>
  </w:style>
  <w:style w:type="paragraph" w:styleId="9">
    <w:name w:val="Normal (Web)"/>
    <w:basedOn w:val="1"/>
    <w:qFormat/>
    <w:uiPriority w:val="0"/>
    <w:pPr>
      <w:spacing w:beforeAutospacing="1" w:afterAutospacing="1"/>
    </w:pPr>
    <w:rPr>
      <w:rFonts w:cs="Times New Roman"/>
      <w:sz w:val="24"/>
    </w:rPr>
  </w:style>
  <w:style w:type="paragraph" w:styleId="10">
    <w:name w:val="Body Text First Indent 2"/>
    <w:basedOn w:val="4"/>
    <w:qFormat/>
    <w:uiPriority w:val="0"/>
    <w:pPr>
      <w:ind w:firstLine="420" w:firstLineChars="200"/>
    </w:pPr>
  </w:style>
  <w:style w:type="character" w:styleId="13">
    <w:name w:val="Strong"/>
    <w:basedOn w:val="12"/>
    <w:qFormat/>
    <w:uiPriority w:val="0"/>
    <w:rPr>
      <w:b/>
    </w:rPr>
  </w:style>
  <w:style w:type="character" w:styleId="14">
    <w:name w:val="FollowedHyperlink"/>
    <w:basedOn w:val="12"/>
    <w:qFormat/>
    <w:uiPriority w:val="0"/>
    <w:rPr>
      <w:color w:val="333333"/>
      <w:u w:val="none"/>
    </w:rPr>
  </w:style>
  <w:style w:type="character" w:styleId="15">
    <w:name w:val="HTML Definition"/>
    <w:basedOn w:val="12"/>
    <w:qFormat/>
    <w:uiPriority w:val="0"/>
    <w:rPr>
      <w:i/>
    </w:rPr>
  </w:style>
  <w:style w:type="character" w:styleId="16">
    <w:name w:val="Hyperlink"/>
    <w:basedOn w:val="12"/>
    <w:qFormat/>
    <w:uiPriority w:val="99"/>
    <w:rPr>
      <w:color w:val="333333"/>
      <w:u w:val="none"/>
    </w:rPr>
  </w:style>
  <w:style w:type="character" w:styleId="17">
    <w:name w:val="HTML Code"/>
    <w:basedOn w:val="12"/>
    <w:qFormat/>
    <w:uiPriority w:val="0"/>
    <w:rPr>
      <w:rFonts w:hint="default" w:ascii="Consolas" w:hAnsi="Consolas" w:eastAsia="Consolas" w:cs="Consolas"/>
      <w:color w:val="C7254E"/>
      <w:sz w:val="21"/>
      <w:szCs w:val="21"/>
      <w:shd w:val="clear" w:color="auto" w:fill="F9F2F4"/>
    </w:rPr>
  </w:style>
  <w:style w:type="character" w:styleId="18">
    <w:name w:val="HTML Keyboard"/>
    <w:basedOn w:val="12"/>
    <w:qFormat/>
    <w:uiPriority w:val="0"/>
    <w:rPr>
      <w:rFonts w:hint="default" w:ascii="Consolas" w:hAnsi="Consolas" w:eastAsia="Consolas" w:cs="Consolas"/>
      <w:color w:val="FFFFFF"/>
      <w:sz w:val="21"/>
      <w:szCs w:val="21"/>
      <w:shd w:val="clear" w:color="auto" w:fill="333333"/>
    </w:rPr>
  </w:style>
  <w:style w:type="character" w:styleId="19">
    <w:name w:val="HTML Sample"/>
    <w:basedOn w:val="12"/>
    <w:qFormat/>
    <w:uiPriority w:val="0"/>
    <w:rPr>
      <w:rFonts w:ascii="Consolas" w:hAnsi="Consolas" w:eastAsia="Consolas" w:cs="Consolas"/>
      <w:sz w:val="21"/>
      <w:szCs w:val="21"/>
    </w:rPr>
  </w:style>
  <w:style w:type="table" w:customStyle="1" w:styleId="20">
    <w:name w:val="Table Normal"/>
    <w:semiHidden/>
    <w:unhideWhenUsed/>
    <w:qFormat/>
    <w:uiPriority w:val="0"/>
    <w:tblPr>
      <w:tblCellMar>
        <w:top w:w="0" w:type="dxa"/>
        <w:left w:w="0" w:type="dxa"/>
        <w:bottom w:w="0" w:type="dxa"/>
        <w:right w:w="0" w:type="dxa"/>
      </w:tblCellMar>
    </w:tblPr>
  </w:style>
  <w:style w:type="paragraph" w:customStyle="1" w:styleId="21">
    <w:name w:val="正文文本 (2)1"/>
    <w:basedOn w:val="1"/>
    <w:link w:val="22"/>
    <w:unhideWhenUsed/>
    <w:qFormat/>
    <w:uiPriority w:val="99"/>
    <w:pPr>
      <w:shd w:val="clear" w:color="auto" w:fill="FFFFFF"/>
      <w:spacing w:before="300" w:line="240" w:lineRule="atLeast"/>
      <w:jc w:val="right"/>
    </w:pPr>
    <w:rPr>
      <w:rFonts w:ascii="宋体" w:eastAsia="宋体"/>
      <w:sz w:val="20"/>
    </w:rPr>
  </w:style>
  <w:style w:type="character" w:customStyle="1" w:styleId="22">
    <w:name w:val="正文文本 (2)_"/>
    <w:link w:val="21"/>
    <w:unhideWhenUsed/>
    <w:qFormat/>
    <w:locked/>
    <w:uiPriority w:val="99"/>
    <w:rPr>
      <w:rFonts w:ascii="宋体" w:eastAsia="宋体"/>
      <w:sz w:val="20"/>
      <w:lang w:val="en-US" w:eastAsia="zh-CN"/>
    </w:rPr>
  </w:style>
  <w:style w:type="character" w:customStyle="1" w:styleId="23">
    <w:name w:val="正文文本 (2)"/>
    <w:unhideWhenUsed/>
    <w:qFormat/>
    <w:uiPriority w:val="99"/>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6">
    <w:name w:val="样式1"/>
    <w:basedOn w:val="8"/>
    <w:qFormat/>
    <w:uiPriority w:val="0"/>
    <w:pPr>
      <w:spacing w:line="360" w:lineRule="auto"/>
    </w:pPr>
    <w:rPr>
      <w:rFonts w:eastAsia="华文仿宋"/>
      <w:sz w:val="28"/>
    </w:rPr>
  </w:style>
  <w:style w:type="character" w:customStyle="1" w:styleId="27">
    <w:name w:val="注释标题 Char"/>
    <w:basedOn w:val="12"/>
    <w:link w:val="2"/>
    <w:qFormat/>
    <w:uiPriority w:val="0"/>
    <w:rPr>
      <w:rFonts w:hint="default" w:ascii="Calibri" w:hAnsi="Calibri" w:eastAsia="楷体" w:cs="Calibri"/>
      <w:kern w:val="2"/>
      <w:sz w:val="24"/>
      <w:szCs w:val="22"/>
    </w:rPr>
  </w:style>
  <w:style w:type="character" w:customStyle="1" w:styleId="28">
    <w:name w:val="批注框文本 Char"/>
    <w:basedOn w:val="12"/>
    <w:link w:val="5"/>
    <w:qFormat/>
    <w:uiPriority w:val="0"/>
    <w:rPr>
      <w:rFonts w:ascii="Arial" w:hAnsi="Arial" w:eastAsia="Arial" w:cs="Arial"/>
      <w:snapToGrid w:val="0"/>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3"/>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62</Pages>
  <Words>4662</Words>
  <Characters>26574</Characters>
  <Lines>221</Lines>
  <Paragraphs>62</Paragraphs>
  <TotalTime>8</TotalTime>
  <ScaleCrop>false</ScaleCrop>
  <LinksUpToDate>false</LinksUpToDate>
  <CharactersWithSpaces>31174</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2022-10-18T08:39:00Z</dcterms:created>
  <dc:creator>罗小燕</dc:creator>
  <cp:lastModifiedBy>半生缘</cp:lastModifiedBy>
  <cp:lastPrinted>2022-10-23T03:38:00Z</cp:lastPrinted>
  <dcterms:modified xsi:type="dcterms:W3CDTF">2023-09-20T03:25:45Z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2022-10-19T09:27:18Z</vt:filetime>
  </property>
  <property fmtid="{D5CDD505-2E9C-101B-9397-08002B2CF9AE}" pid="4" name="KSOProductBuildVer">
    <vt:lpwstr>2052-11.1.0.10009</vt:lpwstr>
  </property>
  <property fmtid="{D5CDD505-2E9C-101B-9397-08002B2CF9AE}" pid="5" name="ICV">
    <vt:lpwstr>5C002B94699F4F42B47989897F75A5E6</vt:lpwstr>
  </property>
</Properties>
</file>